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9" w:rsidRPr="00203C84" w:rsidRDefault="00622E49" w:rsidP="00622E49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0"/>
          <w:szCs w:val="20"/>
        </w:rPr>
      </w:pPr>
      <w:r w:rsidRPr="00203C84">
        <w:rPr>
          <w:color w:val="3C3C3C"/>
          <w:sz w:val="20"/>
          <w:szCs w:val="20"/>
        </w:rPr>
        <w:t>МИНИСТЕРСТВО СПОРТА РОССИЙСКОЙ ФЕДЕРАЦИИ</w:t>
      </w:r>
    </w:p>
    <w:p w:rsidR="00622E49" w:rsidRPr="00203C84" w:rsidRDefault="00622E49" w:rsidP="00622E49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0"/>
          <w:szCs w:val="20"/>
        </w:rPr>
      </w:pPr>
      <w:r w:rsidRPr="00203C84">
        <w:rPr>
          <w:color w:val="3C3C3C"/>
          <w:sz w:val="20"/>
          <w:szCs w:val="20"/>
        </w:rPr>
        <w:t>ПРИКАЗ от 30 августа 2013 года N 680</w:t>
      </w:r>
      <w:r w:rsidRPr="00203C84">
        <w:rPr>
          <w:color w:val="3C3C3C"/>
          <w:sz w:val="20"/>
          <w:szCs w:val="20"/>
        </w:rPr>
        <w:br/>
      </w:r>
    </w:p>
    <w:p w:rsidR="00622E49" w:rsidRPr="00203C84" w:rsidRDefault="00622E49" w:rsidP="00622E49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z w:val="20"/>
          <w:szCs w:val="20"/>
        </w:rPr>
      </w:pPr>
      <w:r w:rsidRPr="00203C84">
        <w:rPr>
          <w:color w:val="3C3C3C"/>
        </w:rPr>
        <w:t>Об утверждении</w:t>
      </w:r>
      <w:r w:rsidRPr="00203C84">
        <w:rPr>
          <w:rStyle w:val="apple-converted-space"/>
          <w:color w:val="3C3C3C"/>
          <w:sz w:val="20"/>
          <w:szCs w:val="20"/>
        </w:rPr>
        <w:t> </w:t>
      </w:r>
      <w:hyperlink r:id="rId4" w:history="1">
        <w:r w:rsidRPr="00203C84">
          <w:rPr>
            <w:rStyle w:val="a3"/>
            <w:color w:val="00466E"/>
            <w:sz w:val="20"/>
            <w:szCs w:val="20"/>
          </w:rPr>
          <w:t>Федерального стандарта спортивной подготовки по виду спорта волейбол</w:t>
        </w:r>
      </w:hyperlink>
      <w:r w:rsidRPr="00203C84">
        <w:rPr>
          <w:color w:val="2D2D2D"/>
        </w:rPr>
        <w:t>В соответствии с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5" w:history="1">
        <w:r w:rsidRPr="00203C84">
          <w:rPr>
            <w:rStyle w:val="a3"/>
            <w:color w:val="00466E"/>
            <w:sz w:val="20"/>
            <w:szCs w:val="20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</w:rPr>
        <w:t>(Собрание законодательства Российской Федерации, 2007, N 50, ст.6242; 2011, N 50, ст.7354; 2012, N 53 (ч.1), ст.7582) и</w:t>
      </w:r>
      <w:hyperlink r:id="rId6" w:history="1">
        <w:r w:rsidRPr="00203C84">
          <w:rPr>
            <w:rStyle w:val="a3"/>
            <w:color w:val="00466E"/>
            <w:sz w:val="20"/>
            <w:szCs w:val="20"/>
          </w:rPr>
          <w:t>подпунктом 4.2.27 Положения о Министерстве спорта Российской Федерации</w:t>
        </w:r>
      </w:hyperlink>
      <w:r w:rsidRPr="00203C84">
        <w:rPr>
          <w:color w:val="2D2D2D"/>
        </w:rPr>
        <w:t>, утвержденного</w:t>
      </w:r>
      <w:hyperlink r:id="rId7" w:history="1">
        <w:r w:rsidRPr="00203C84">
          <w:rPr>
            <w:rStyle w:val="a3"/>
            <w:color w:val="00466E"/>
            <w:sz w:val="20"/>
            <w:szCs w:val="20"/>
          </w:rPr>
          <w:t>постановлением Правительства Российской Федерации от 19.06.2012 N 607</w:t>
        </w:r>
      </w:hyperlink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</w:rPr>
        <w:t>(Собрание законодательства Российской Федерации, 2012, N 26, ст.3525; 2013, N 30, ст.4112)</w:t>
      </w:r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</w:rPr>
        <w:t>приказываю: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 Утвердить прилагаемый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8" w:history="1">
        <w:r w:rsidRPr="00203C84">
          <w:rPr>
            <w:rStyle w:val="a3"/>
            <w:color w:val="00466E"/>
            <w:sz w:val="20"/>
            <w:szCs w:val="20"/>
          </w:rPr>
          <w:t>Федеральный стандарт спортивной подготовки по виду спорта волейбол</w:t>
        </w:r>
      </w:hyperlink>
      <w:r w:rsidRPr="00203C84"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 Контроль за исполнением настоящего приказа оставляю за собой.</w:t>
      </w:r>
      <w:r w:rsidRPr="00203C84">
        <w:rPr>
          <w:color w:val="2D2D2D"/>
          <w:sz w:val="20"/>
          <w:szCs w:val="20"/>
        </w:rPr>
        <w:br/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Министр</w:t>
      </w:r>
      <w:r w:rsidRPr="00203C84">
        <w:rPr>
          <w:color w:val="2D2D2D"/>
          <w:sz w:val="20"/>
          <w:szCs w:val="20"/>
        </w:rPr>
        <w:br/>
        <w:t>В.Л.Мутко</w:t>
      </w:r>
      <w:r w:rsidRPr="00203C84">
        <w:rPr>
          <w:color w:val="2D2D2D"/>
          <w:sz w:val="20"/>
          <w:szCs w:val="20"/>
        </w:rPr>
        <w:br/>
      </w:r>
      <w:r w:rsidRPr="00203C84">
        <w:rPr>
          <w:color w:val="2D2D2D"/>
          <w:sz w:val="20"/>
          <w:szCs w:val="20"/>
        </w:rPr>
        <w:br/>
        <w:t>Зарегистрировано</w:t>
      </w:r>
      <w:r w:rsidRPr="00203C84">
        <w:rPr>
          <w:color w:val="2D2D2D"/>
          <w:sz w:val="20"/>
          <w:szCs w:val="20"/>
        </w:rPr>
        <w:br/>
        <w:t>в Министерстве юстиции</w:t>
      </w:r>
      <w:r w:rsidRPr="00203C84">
        <w:rPr>
          <w:color w:val="2D2D2D"/>
          <w:sz w:val="20"/>
          <w:szCs w:val="20"/>
        </w:rPr>
        <w:br/>
        <w:t>Российской Федерации</w:t>
      </w:r>
      <w:r w:rsidRPr="00203C84">
        <w:rPr>
          <w:color w:val="2D2D2D"/>
          <w:sz w:val="20"/>
          <w:szCs w:val="20"/>
        </w:rPr>
        <w:br/>
        <w:t>14 октября 2013 года,</w:t>
      </w:r>
      <w:r w:rsidRPr="00203C84">
        <w:rPr>
          <w:color w:val="2D2D2D"/>
          <w:sz w:val="20"/>
          <w:szCs w:val="20"/>
        </w:rPr>
        <w:br/>
        <w:t>регистрационный N 30162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C3C3C"/>
          <w:sz w:val="20"/>
          <w:szCs w:val="20"/>
        </w:rPr>
      </w:pPr>
      <w:r w:rsidRPr="00203C84">
        <w:rPr>
          <w:bCs w:val="0"/>
          <w:color w:val="3C3C3C"/>
          <w:sz w:val="20"/>
          <w:szCs w:val="20"/>
        </w:rPr>
        <w:t>Федеральный стандарт спортивной подготовки по виду спорта волейбол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     </w:t>
      </w:r>
      <w:r w:rsidRPr="00203C84">
        <w:rPr>
          <w:color w:val="2D2D2D"/>
          <w:sz w:val="20"/>
          <w:szCs w:val="20"/>
        </w:rPr>
        <w:br/>
        <w:t>УТВЕРЖДЕН</w:t>
      </w:r>
      <w:r w:rsidRPr="00203C84">
        <w:rPr>
          <w:color w:val="2D2D2D"/>
          <w:sz w:val="20"/>
          <w:szCs w:val="20"/>
        </w:rPr>
        <w:br/>
        <w:t>приказом Минспорта России</w:t>
      </w:r>
      <w:r w:rsidRPr="00203C84">
        <w:rPr>
          <w:color w:val="2D2D2D"/>
          <w:sz w:val="20"/>
          <w:szCs w:val="20"/>
        </w:rPr>
        <w:br/>
        <w:t>от 30 августа 2013 года N 680</w:t>
      </w:r>
      <w:r w:rsidRPr="00203C84">
        <w:rPr>
          <w:color w:val="2D2D2D"/>
          <w:sz w:val="20"/>
          <w:szCs w:val="20"/>
        </w:rPr>
        <w:br/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Федеральный стандарт спортивной подготовки по виду спорта волейбол (далее - ФССП) разработан на основании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9" w:history="1">
        <w:r w:rsidRPr="00203C84">
          <w:rPr>
            <w:rStyle w:val="a3"/>
            <w:color w:val="00466E"/>
            <w:sz w:val="20"/>
            <w:szCs w:val="20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  <w:sz w:val="20"/>
          <w:szCs w:val="20"/>
        </w:rPr>
        <w:t>(далее - Федеральный закон) (Собрание законодательства Российской Федерации, 2007, N 50, ст.6242; 2011, N 50, ст.7354; 2012, N 53 (ч.1), ст.7582) и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0" w:history="1">
        <w:r w:rsidRPr="00203C84">
          <w:rPr>
            <w:rStyle w:val="a3"/>
            <w:color w:val="00466E"/>
            <w:sz w:val="20"/>
            <w:szCs w:val="20"/>
          </w:rPr>
          <w:t>подпункта 4.2.27 Положения о Министерстве спорта Российской Федерации</w:t>
        </w:r>
      </w:hyperlink>
      <w:r w:rsidRPr="00203C84">
        <w:rPr>
          <w:color w:val="2D2D2D"/>
          <w:sz w:val="20"/>
          <w:szCs w:val="20"/>
        </w:rPr>
        <w:t>, утвержденного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1" w:history="1">
        <w:r w:rsidRPr="00203C84">
          <w:rPr>
            <w:rStyle w:val="a3"/>
            <w:color w:val="00466E"/>
            <w:sz w:val="20"/>
            <w:szCs w:val="20"/>
          </w:rPr>
          <w:t>постановлением Правительства Российской Федерации от 19.06.2012 N 607</w:t>
        </w:r>
      </w:hyperlink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  <w:sz w:val="20"/>
          <w:szCs w:val="20"/>
        </w:rPr>
        <w:t>(Собрание законодательства Российской Федерации, 2012, N 26, ст.3525; 2013, N 30, ст.4112) и определяет условия и требования к спортивной подготовке в организациях, осуществляющих спортивную подготовку в соответствии с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2" w:history="1">
        <w:r w:rsidRPr="00203C84">
          <w:rPr>
            <w:rStyle w:val="a3"/>
            <w:color w:val="00466E"/>
            <w:sz w:val="20"/>
            <w:szCs w:val="20"/>
          </w:rPr>
          <w:t>Федеральным законом</w:t>
        </w:r>
      </w:hyperlink>
      <w:r w:rsidRPr="00203C84"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2D2D2D"/>
          <w:sz w:val="20"/>
          <w:szCs w:val="20"/>
        </w:rPr>
      </w:pPr>
      <w:r w:rsidRPr="00203C84">
        <w:rPr>
          <w:color w:val="2D2D2D"/>
        </w:rPr>
        <w:br/>
      </w:r>
      <w:r w:rsidRPr="00203C84">
        <w:rPr>
          <w:b/>
          <w:sz w:val="20"/>
          <w:szCs w:val="20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 Программа спортивной подготовки по виду спорта волейбол (далее - Программа) должна иметь сл</w:t>
      </w:r>
      <w:r>
        <w:rPr>
          <w:color w:val="2D2D2D"/>
          <w:sz w:val="20"/>
          <w:szCs w:val="20"/>
        </w:rPr>
        <w:t>едующую структуру и содержание:</w:t>
      </w:r>
      <w:r>
        <w:rPr>
          <w:color w:val="2D2D2D"/>
          <w:sz w:val="20"/>
          <w:szCs w:val="20"/>
        </w:rPr>
        <w:br/>
        <w:t>     - титульный лист;</w:t>
      </w:r>
      <w:r>
        <w:rPr>
          <w:color w:val="2D2D2D"/>
          <w:sz w:val="20"/>
          <w:szCs w:val="20"/>
        </w:rPr>
        <w:br/>
        <w:t>     - пояснительную записку;</w:t>
      </w:r>
      <w:r>
        <w:rPr>
          <w:color w:val="2D2D2D"/>
          <w:sz w:val="20"/>
          <w:szCs w:val="20"/>
        </w:rPr>
        <w:br/>
        <w:t>     - нормативную часть;</w:t>
      </w:r>
      <w:r>
        <w:rPr>
          <w:color w:val="2D2D2D"/>
          <w:sz w:val="20"/>
          <w:szCs w:val="20"/>
        </w:rPr>
        <w:br/>
        <w:t>     - методическую часть;</w:t>
      </w:r>
      <w:r w:rsidRPr="00203C84">
        <w:rPr>
          <w:color w:val="2D2D2D"/>
          <w:sz w:val="20"/>
          <w:szCs w:val="20"/>
        </w:rPr>
        <w:br/>
        <w:t xml:space="preserve">     - систему </w:t>
      </w:r>
      <w:r>
        <w:rPr>
          <w:color w:val="2D2D2D"/>
          <w:sz w:val="20"/>
          <w:szCs w:val="20"/>
        </w:rPr>
        <w:t>контроля и зачетные требования;</w:t>
      </w:r>
      <w:r w:rsidRPr="00203C84">
        <w:rPr>
          <w:color w:val="2D2D2D"/>
          <w:sz w:val="20"/>
          <w:szCs w:val="20"/>
        </w:rPr>
        <w:br/>
        <w:t>     - перечень информ</w:t>
      </w:r>
      <w:r>
        <w:rPr>
          <w:color w:val="2D2D2D"/>
          <w:sz w:val="20"/>
          <w:szCs w:val="20"/>
        </w:rPr>
        <w:t>ационного обеспечения;</w:t>
      </w:r>
      <w:r w:rsidRPr="00203C84">
        <w:rPr>
          <w:color w:val="2D2D2D"/>
          <w:sz w:val="20"/>
          <w:szCs w:val="20"/>
        </w:rPr>
        <w:br/>
        <w:t>     - план физкультурных мероприятий и спортивных мероприятий.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1.1. На "Титульно</w:t>
      </w:r>
      <w:r>
        <w:rPr>
          <w:color w:val="2D2D2D"/>
          <w:sz w:val="20"/>
          <w:szCs w:val="20"/>
        </w:rPr>
        <w:t>м листе" Программы указывается:</w:t>
      </w:r>
      <w:r w:rsidRPr="00203C84">
        <w:rPr>
          <w:color w:val="2D2D2D"/>
          <w:sz w:val="20"/>
          <w:szCs w:val="20"/>
        </w:rPr>
        <w:br/>
        <w:t>     - наименование вида спорта; </w:t>
      </w:r>
      <w:r w:rsidRPr="00203C84">
        <w:rPr>
          <w:color w:val="2D2D2D"/>
          <w:sz w:val="20"/>
          <w:szCs w:val="20"/>
        </w:rPr>
        <w:br/>
        <w:t>     - наименование организации, осуществляющей спортивную подг</w:t>
      </w:r>
      <w:r>
        <w:rPr>
          <w:color w:val="2D2D2D"/>
          <w:sz w:val="20"/>
          <w:szCs w:val="20"/>
        </w:rPr>
        <w:t>отовку;</w:t>
      </w:r>
      <w:r>
        <w:rPr>
          <w:color w:val="2D2D2D"/>
          <w:sz w:val="20"/>
          <w:szCs w:val="20"/>
        </w:rPr>
        <w:br/>
        <w:t>     - название Программы;</w:t>
      </w:r>
      <w:r w:rsidRPr="00203C84">
        <w:rPr>
          <w:color w:val="2D2D2D"/>
          <w:sz w:val="20"/>
          <w:szCs w:val="20"/>
        </w:rPr>
        <w:br/>
        <w:t xml:space="preserve">     - название федерального стандарта спортивной подготовки, на основе </w:t>
      </w:r>
      <w:r>
        <w:rPr>
          <w:color w:val="2D2D2D"/>
          <w:sz w:val="20"/>
          <w:szCs w:val="20"/>
        </w:rPr>
        <w:t>которого разработана Программа;</w:t>
      </w:r>
      <w:r w:rsidRPr="00203C84">
        <w:rPr>
          <w:color w:val="2D2D2D"/>
          <w:sz w:val="20"/>
          <w:szCs w:val="20"/>
        </w:rPr>
        <w:br/>
        <w:t>  </w:t>
      </w:r>
      <w:r>
        <w:rPr>
          <w:color w:val="2D2D2D"/>
          <w:sz w:val="20"/>
          <w:szCs w:val="20"/>
        </w:rPr>
        <w:t>   - срок реализации Программы;</w:t>
      </w:r>
      <w:r w:rsidRPr="00203C84">
        <w:rPr>
          <w:color w:val="2D2D2D"/>
          <w:sz w:val="20"/>
          <w:szCs w:val="20"/>
        </w:rPr>
        <w:br/>
        <w:t>     - год составления Программы.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1.3. "Нормативная часть" Программы должна содержать: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br/>
      </w:r>
      <w:r w:rsidRPr="00203C84">
        <w:rPr>
          <w:color w:val="2D2D2D"/>
          <w:sz w:val="20"/>
          <w:szCs w:val="20"/>
        </w:rPr>
        <w:lastRenderedPageBreak/>
        <w:t xml:space="preserve">     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</w:t>
      </w:r>
      <w:r>
        <w:rPr>
          <w:color w:val="2D2D2D"/>
          <w:sz w:val="20"/>
          <w:szCs w:val="20"/>
        </w:rPr>
        <w:t xml:space="preserve">по виду спорта волейбол </w:t>
      </w:r>
      <w:r w:rsidRPr="00203C84">
        <w:rPr>
          <w:color w:val="2D2D2D"/>
          <w:sz w:val="20"/>
          <w:szCs w:val="20"/>
        </w:rPr>
        <w:br/>
        <w:t>     - соотношение объемов тренировочного процесса по видам спортивной подготовки на этапах спортивной подгот</w:t>
      </w:r>
      <w:r>
        <w:rPr>
          <w:color w:val="2D2D2D"/>
          <w:sz w:val="20"/>
          <w:szCs w:val="20"/>
        </w:rPr>
        <w:t xml:space="preserve">овки по виду спорта волейбол </w:t>
      </w:r>
      <w:r w:rsidRPr="00203C84">
        <w:rPr>
          <w:color w:val="2D2D2D"/>
          <w:sz w:val="20"/>
          <w:szCs w:val="20"/>
        </w:rPr>
        <w:br/>
        <w:t>     - планируемые показатели соревновательной деятельности по виду спорта в</w:t>
      </w:r>
      <w:r>
        <w:rPr>
          <w:color w:val="2D2D2D"/>
          <w:sz w:val="20"/>
          <w:szCs w:val="20"/>
        </w:rPr>
        <w:t xml:space="preserve">олейбол </w:t>
      </w:r>
      <w:r w:rsidRPr="00203C84">
        <w:rPr>
          <w:color w:val="2D2D2D"/>
          <w:sz w:val="20"/>
          <w:szCs w:val="20"/>
        </w:rPr>
        <w:br/>
        <w:t>    </w:t>
      </w:r>
      <w:r>
        <w:rPr>
          <w:color w:val="2D2D2D"/>
          <w:sz w:val="20"/>
          <w:szCs w:val="20"/>
        </w:rPr>
        <w:t> - режимы тренировочной работы;</w:t>
      </w:r>
      <w:r w:rsidRPr="00203C84">
        <w:rPr>
          <w:color w:val="2D2D2D"/>
          <w:sz w:val="20"/>
          <w:szCs w:val="20"/>
        </w:rPr>
        <w:br/>
        <w:t>     - медицинские, возрастные и психофизические требования к лицам, проходя</w:t>
      </w:r>
      <w:r>
        <w:rPr>
          <w:color w:val="2D2D2D"/>
          <w:sz w:val="20"/>
          <w:szCs w:val="20"/>
        </w:rPr>
        <w:t>щим спортивную подготовку;</w:t>
      </w:r>
      <w:r w:rsidRPr="00203C84">
        <w:rPr>
          <w:color w:val="2D2D2D"/>
          <w:sz w:val="20"/>
          <w:szCs w:val="20"/>
        </w:rPr>
        <w:br/>
        <w:t>     - предельн</w:t>
      </w:r>
      <w:r>
        <w:rPr>
          <w:color w:val="2D2D2D"/>
          <w:sz w:val="20"/>
          <w:szCs w:val="20"/>
        </w:rPr>
        <w:t>ые тренировочные нагрузки;</w:t>
      </w:r>
      <w:r w:rsidRPr="00203C84">
        <w:rPr>
          <w:color w:val="2D2D2D"/>
          <w:sz w:val="20"/>
          <w:szCs w:val="20"/>
        </w:rPr>
        <w:br/>
        <w:t>     - минимальный и предельный объем со</w:t>
      </w:r>
      <w:r>
        <w:rPr>
          <w:color w:val="2D2D2D"/>
          <w:sz w:val="20"/>
          <w:szCs w:val="20"/>
        </w:rPr>
        <w:t>ревновательной деятельности;</w:t>
      </w:r>
      <w:r w:rsidRPr="00203C84">
        <w:rPr>
          <w:color w:val="2D2D2D"/>
          <w:sz w:val="20"/>
          <w:szCs w:val="20"/>
        </w:rPr>
        <w:br/>
        <w:t>     - требования к экипировке, спорти</w:t>
      </w:r>
      <w:r>
        <w:rPr>
          <w:color w:val="2D2D2D"/>
          <w:sz w:val="20"/>
          <w:szCs w:val="20"/>
        </w:rPr>
        <w:t>вному инвентарю и оборудованию;</w:t>
      </w:r>
      <w:r w:rsidRPr="00203C84">
        <w:rPr>
          <w:color w:val="2D2D2D"/>
          <w:sz w:val="20"/>
          <w:szCs w:val="20"/>
        </w:rPr>
        <w:br/>
        <w:t>     - требования к количественному и качестве</w:t>
      </w:r>
      <w:r>
        <w:rPr>
          <w:color w:val="2D2D2D"/>
          <w:sz w:val="20"/>
          <w:szCs w:val="20"/>
        </w:rPr>
        <w:t>нному составу групп подготовки;</w:t>
      </w:r>
      <w:r w:rsidRPr="00203C84">
        <w:rPr>
          <w:color w:val="2D2D2D"/>
          <w:sz w:val="20"/>
          <w:szCs w:val="20"/>
        </w:rPr>
        <w:br/>
        <w:t>     - объем индиви</w:t>
      </w:r>
      <w:r>
        <w:rPr>
          <w:color w:val="2D2D2D"/>
          <w:sz w:val="20"/>
          <w:szCs w:val="20"/>
        </w:rPr>
        <w:t>дуальной спортивной подготовки;</w:t>
      </w:r>
      <w:r w:rsidRPr="00203C84">
        <w:rPr>
          <w:color w:val="2D2D2D"/>
          <w:sz w:val="20"/>
          <w:szCs w:val="20"/>
        </w:rPr>
        <w:br/>
        <w:t>     - структуру годичного цикла (название и продолжительность периодов, этапов, мезоциклов).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1.4. "Методическая час</w:t>
      </w:r>
      <w:r>
        <w:rPr>
          <w:color w:val="2D2D2D"/>
          <w:sz w:val="20"/>
          <w:szCs w:val="20"/>
        </w:rPr>
        <w:t>ть" Программы должна содержать:</w:t>
      </w:r>
      <w:r w:rsidRPr="00203C84">
        <w:rPr>
          <w:color w:val="2D2D2D"/>
          <w:sz w:val="20"/>
          <w:szCs w:val="20"/>
        </w:rPr>
        <w:br/>
        <w:t>     - рекомендации по проведению тренировочных занятий, а также требования к технике безопасности в условиях тренир</w:t>
      </w:r>
      <w:r>
        <w:rPr>
          <w:color w:val="2D2D2D"/>
          <w:sz w:val="20"/>
          <w:szCs w:val="20"/>
        </w:rPr>
        <w:t>овочных занятий и соревнований;</w:t>
      </w:r>
      <w:r w:rsidRPr="00203C84">
        <w:rPr>
          <w:color w:val="2D2D2D"/>
          <w:sz w:val="20"/>
          <w:szCs w:val="20"/>
        </w:rPr>
        <w:br/>
        <w:t>     - рекомендуемые объемы тренировочн</w:t>
      </w:r>
      <w:r>
        <w:rPr>
          <w:color w:val="2D2D2D"/>
          <w:sz w:val="20"/>
          <w:szCs w:val="20"/>
        </w:rPr>
        <w:t>ых и соревновательных нагрузок;</w:t>
      </w:r>
      <w:r w:rsidRPr="00203C84">
        <w:rPr>
          <w:color w:val="2D2D2D"/>
          <w:sz w:val="20"/>
          <w:szCs w:val="20"/>
        </w:rPr>
        <w:br/>
        <w:t>     - рекомендации по плани</w:t>
      </w:r>
      <w:r>
        <w:rPr>
          <w:color w:val="2D2D2D"/>
          <w:sz w:val="20"/>
          <w:szCs w:val="20"/>
        </w:rPr>
        <w:t>рованию спортивных результатов;</w:t>
      </w:r>
      <w:r w:rsidRPr="00203C84">
        <w:rPr>
          <w:color w:val="2D2D2D"/>
          <w:sz w:val="20"/>
          <w:szCs w:val="20"/>
        </w:rPr>
        <w:br/>
        <w:t>     - требования к организации и проведению врачебно-педагогического, психологичес</w:t>
      </w:r>
      <w:r>
        <w:rPr>
          <w:color w:val="2D2D2D"/>
          <w:sz w:val="20"/>
          <w:szCs w:val="20"/>
        </w:rPr>
        <w:t>кого и биохимического контроля;</w:t>
      </w:r>
      <w:r w:rsidRPr="00203C84">
        <w:rPr>
          <w:color w:val="2D2D2D"/>
          <w:sz w:val="20"/>
          <w:szCs w:val="20"/>
        </w:rPr>
        <w:br/>
        <w:t>     - программный материал для практических занятий по каждому этапу подготовки с р</w:t>
      </w:r>
      <w:r>
        <w:rPr>
          <w:color w:val="2D2D2D"/>
          <w:sz w:val="20"/>
          <w:szCs w:val="20"/>
        </w:rPr>
        <w:t>азбивкой на периоды подготовки;</w:t>
      </w:r>
      <w:r w:rsidRPr="00203C84">
        <w:rPr>
          <w:color w:val="2D2D2D"/>
          <w:sz w:val="20"/>
          <w:szCs w:val="20"/>
        </w:rPr>
        <w:br/>
        <w:t>     - рекомендации по организа</w:t>
      </w:r>
      <w:r>
        <w:rPr>
          <w:color w:val="2D2D2D"/>
          <w:sz w:val="20"/>
          <w:szCs w:val="20"/>
        </w:rPr>
        <w:t>ции психологической подготовки;</w:t>
      </w:r>
      <w:r w:rsidRPr="00203C84">
        <w:rPr>
          <w:color w:val="2D2D2D"/>
          <w:sz w:val="20"/>
          <w:szCs w:val="20"/>
        </w:rPr>
        <w:br/>
        <w:t>     - планы примен</w:t>
      </w:r>
      <w:r>
        <w:rPr>
          <w:color w:val="2D2D2D"/>
          <w:sz w:val="20"/>
          <w:szCs w:val="20"/>
        </w:rPr>
        <w:t>ения восстановительных средств;</w:t>
      </w:r>
      <w:r w:rsidRPr="00203C84">
        <w:rPr>
          <w:color w:val="2D2D2D"/>
          <w:sz w:val="20"/>
          <w:szCs w:val="20"/>
        </w:rPr>
        <w:br/>
        <w:t>     - пл</w:t>
      </w:r>
      <w:r>
        <w:rPr>
          <w:color w:val="2D2D2D"/>
          <w:sz w:val="20"/>
          <w:szCs w:val="20"/>
        </w:rPr>
        <w:t>аны антидопинговых мероприятий;</w:t>
      </w:r>
      <w:r w:rsidRPr="00203C84">
        <w:rPr>
          <w:color w:val="2D2D2D"/>
          <w:sz w:val="20"/>
          <w:szCs w:val="20"/>
        </w:rPr>
        <w:br/>
        <w:t>     - планы инструкторской и судейской практики.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1.5. "Система контроля и зачетные требования" Программы должны включать: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br/>
        <w:t>     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</w:t>
      </w:r>
      <w:r>
        <w:rPr>
          <w:color w:val="2D2D2D"/>
          <w:sz w:val="20"/>
          <w:szCs w:val="20"/>
        </w:rPr>
        <w:t xml:space="preserve">вность по виду спорта волейбол </w:t>
      </w:r>
      <w:r w:rsidRPr="00203C84">
        <w:rPr>
          <w:color w:val="2D2D2D"/>
          <w:sz w:val="20"/>
          <w:szCs w:val="20"/>
        </w:rPr>
        <w:br/>
        <w:t>     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 xml:space="preserve">     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</w:t>
      </w:r>
      <w:r>
        <w:rPr>
          <w:color w:val="2D2D2D"/>
          <w:sz w:val="20"/>
          <w:szCs w:val="20"/>
        </w:rPr>
        <w:t>сроки проведения контроля;</w:t>
      </w:r>
      <w:r w:rsidRPr="00203C84">
        <w:rPr>
          <w:color w:val="2D2D2D"/>
          <w:sz w:val="20"/>
          <w:szCs w:val="20"/>
        </w:rPr>
        <w:br/>
        <w:t>     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203C84">
        <w:rPr>
          <w:bCs w:val="0"/>
          <w:color w:val="4C4C4C"/>
          <w:sz w:val="20"/>
          <w:szCs w:val="20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волейбол (спортивных дисциплин)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 Нормативы по видам спортивной подготовки и их соотношение на этапах спортивной подготовки в группах, занимающихся видом сп</w:t>
      </w:r>
      <w:r>
        <w:rPr>
          <w:color w:val="2D2D2D"/>
          <w:sz w:val="20"/>
          <w:szCs w:val="20"/>
        </w:rPr>
        <w:t>орта волейбол, включают в себя: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2.1. Нормативы общей физической и специальной физической подготовки для зачисления в группы н</w:t>
      </w:r>
      <w:r>
        <w:rPr>
          <w:color w:val="2D2D2D"/>
          <w:sz w:val="20"/>
          <w:szCs w:val="20"/>
        </w:rPr>
        <w:t xml:space="preserve">а этапе начальной подготовки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2.2. Нормативы общей физической и специальной физической подготовки для зачисления в группы на тренировочном этапе (э</w:t>
      </w:r>
      <w:r>
        <w:rPr>
          <w:color w:val="2D2D2D"/>
          <w:sz w:val="20"/>
          <w:szCs w:val="20"/>
        </w:rPr>
        <w:t xml:space="preserve">тапе спортивной специализации)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2.3. Нормативы общей физической и специальной физической подготовки для зачисления в группы на этапе совершенство</w:t>
      </w:r>
      <w:r>
        <w:rPr>
          <w:color w:val="2D2D2D"/>
          <w:sz w:val="20"/>
          <w:szCs w:val="20"/>
        </w:rPr>
        <w:t xml:space="preserve">вания спортивного мастерства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lastRenderedPageBreak/>
        <w:t>2.4. Нормативы общей физической и специальной физической подготовки для зачисления в группы на этапе вы</w:t>
      </w:r>
      <w:r>
        <w:rPr>
          <w:color w:val="2D2D2D"/>
          <w:sz w:val="20"/>
          <w:szCs w:val="20"/>
        </w:rPr>
        <w:t xml:space="preserve">сшего спортивного мастерства </w:t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2.5. Нормативы максимального объема трени</w:t>
      </w:r>
      <w:r>
        <w:rPr>
          <w:color w:val="2D2D2D"/>
          <w:sz w:val="20"/>
          <w:szCs w:val="20"/>
        </w:rPr>
        <w:t xml:space="preserve">ровочной нагрузки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203C84">
        <w:rPr>
          <w:bCs w:val="0"/>
          <w:color w:val="4C4C4C"/>
          <w:sz w:val="20"/>
          <w:szCs w:val="20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3. Требования к участию в спортивных соревнованиях лиц, пр</w:t>
      </w:r>
      <w:r>
        <w:rPr>
          <w:color w:val="2D2D2D"/>
          <w:sz w:val="20"/>
          <w:szCs w:val="20"/>
        </w:rPr>
        <w:t>оходящих спортивную подготовку:</w:t>
      </w:r>
      <w:r w:rsidRPr="00203C84">
        <w:rPr>
          <w:color w:val="2D2D2D"/>
          <w:sz w:val="20"/>
          <w:szCs w:val="20"/>
        </w:rPr>
        <w:br/>
        <w:t>     - соответствие возраста и пола участника положению (регламенту) об официальных спортивных соревнованиях и</w:t>
      </w:r>
      <w:r>
        <w:rPr>
          <w:color w:val="2D2D2D"/>
          <w:sz w:val="20"/>
          <w:szCs w:val="20"/>
        </w:rPr>
        <w:t xml:space="preserve"> правилам вида спорта волейбол;</w:t>
      </w:r>
      <w:r w:rsidRPr="00203C84">
        <w:rPr>
          <w:color w:val="2D2D2D"/>
          <w:sz w:val="20"/>
          <w:szCs w:val="20"/>
        </w:rPr>
        <w:br/>
        <w:t>     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волейбол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>     - выполнен</w:t>
      </w:r>
      <w:r>
        <w:rPr>
          <w:color w:val="2D2D2D"/>
          <w:sz w:val="20"/>
          <w:szCs w:val="20"/>
        </w:rPr>
        <w:t>ие плана спортивной подготовки;</w:t>
      </w:r>
      <w:r w:rsidRPr="00203C84">
        <w:rPr>
          <w:color w:val="2D2D2D"/>
          <w:sz w:val="20"/>
          <w:szCs w:val="20"/>
        </w:rPr>
        <w:br/>
        <w:t>     - прохождение предварител</w:t>
      </w:r>
      <w:r>
        <w:rPr>
          <w:color w:val="2D2D2D"/>
          <w:sz w:val="20"/>
          <w:szCs w:val="20"/>
        </w:rPr>
        <w:t>ьного соревновательного отбора;</w:t>
      </w:r>
      <w:r w:rsidRPr="00203C84">
        <w:rPr>
          <w:color w:val="2D2D2D"/>
          <w:sz w:val="20"/>
          <w:szCs w:val="20"/>
        </w:rPr>
        <w:br/>
        <w:t>     - наличие соответствующего медицинского заключения о допуске к участию в спортивных соревнованиях; </w:t>
      </w:r>
      <w:r w:rsidRPr="00203C84">
        <w:rPr>
          <w:color w:val="2D2D2D"/>
          <w:sz w:val="20"/>
          <w:szCs w:val="20"/>
        </w:rPr>
        <w:br/>
        <w:t>     - соблюдение общероссийских антидопинговых правил и антидопинговых правил, утвержденных международными</w:t>
      </w:r>
      <w:r>
        <w:rPr>
          <w:color w:val="2D2D2D"/>
          <w:sz w:val="20"/>
          <w:szCs w:val="20"/>
        </w:rPr>
        <w:t xml:space="preserve"> антидопинговыми организациями.</w:t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203C84">
        <w:rPr>
          <w:bCs w:val="0"/>
          <w:color w:val="4C4C4C"/>
          <w:sz w:val="20"/>
          <w:szCs w:val="20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5. Результатом реализации Программы является:</w:t>
      </w:r>
      <w:r w:rsidRPr="00203C84">
        <w:rPr>
          <w:color w:val="2D2D2D"/>
          <w:sz w:val="20"/>
          <w:szCs w:val="20"/>
        </w:rPr>
        <w:br/>
        <w:t>5.1.</w:t>
      </w:r>
      <w:r>
        <w:rPr>
          <w:color w:val="2D2D2D"/>
          <w:sz w:val="20"/>
          <w:szCs w:val="20"/>
        </w:rPr>
        <w:t xml:space="preserve"> На этапе начальной подготовки:</w:t>
      </w:r>
      <w:r w:rsidRPr="00203C84">
        <w:rPr>
          <w:color w:val="2D2D2D"/>
          <w:sz w:val="20"/>
          <w:szCs w:val="20"/>
        </w:rPr>
        <w:br/>
        <w:t>     - формирование устойчиво</w:t>
      </w:r>
      <w:r>
        <w:rPr>
          <w:color w:val="2D2D2D"/>
          <w:sz w:val="20"/>
          <w:szCs w:val="20"/>
        </w:rPr>
        <w:t>го интереса к занятиям спортом;</w:t>
      </w:r>
      <w:r w:rsidRPr="00203C84">
        <w:rPr>
          <w:color w:val="2D2D2D"/>
          <w:sz w:val="20"/>
          <w:szCs w:val="20"/>
        </w:rPr>
        <w:br/>
        <w:t>     - формирование широкого круга</w:t>
      </w:r>
      <w:r>
        <w:rPr>
          <w:color w:val="2D2D2D"/>
          <w:sz w:val="20"/>
          <w:szCs w:val="20"/>
        </w:rPr>
        <w:t xml:space="preserve"> двигательных умений и навыков;</w:t>
      </w:r>
      <w:r w:rsidRPr="00203C84">
        <w:rPr>
          <w:color w:val="2D2D2D"/>
          <w:sz w:val="20"/>
          <w:szCs w:val="20"/>
        </w:rPr>
        <w:br/>
        <w:t>     - освоение основ т</w:t>
      </w:r>
      <w:r>
        <w:rPr>
          <w:color w:val="2D2D2D"/>
          <w:sz w:val="20"/>
          <w:szCs w:val="20"/>
        </w:rPr>
        <w:t>ехники по виду спорта волейбол;</w:t>
      </w:r>
      <w:r w:rsidRPr="00203C84">
        <w:rPr>
          <w:color w:val="2D2D2D"/>
          <w:sz w:val="20"/>
          <w:szCs w:val="20"/>
        </w:rPr>
        <w:br/>
        <w:t>     - всестороннее гармоничн</w:t>
      </w:r>
      <w:r>
        <w:rPr>
          <w:color w:val="2D2D2D"/>
          <w:sz w:val="20"/>
          <w:szCs w:val="20"/>
        </w:rPr>
        <w:t>ое развитие физических качеств;</w:t>
      </w:r>
      <w:r w:rsidRPr="00203C84">
        <w:rPr>
          <w:color w:val="2D2D2D"/>
          <w:sz w:val="20"/>
          <w:szCs w:val="20"/>
        </w:rPr>
        <w:br/>
        <w:t>     - у</w:t>
      </w:r>
      <w:r>
        <w:rPr>
          <w:color w:val="2D2D2D"/>
          <w:sz w:val="20"/>
          <w:szCs w:val="20"/>
        </w:rPr>
        <w:t>крепление здоровья спортсменов;</w:t>
      </w:r>
      <w:r w:rsidRPr="00203C84">
        <w:rPr>
          <w:color w:val="2D2D2D"/>
          <w:sz w:val="20"/>
          <w:szCs w:val="20"/>
        </w:rPr>
        <w:br/>
        <w:t>     - отбор перспективных юных спортсменов для дальнейших занятий по виду спорта волейбол.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5.2. На тренировочном этапе (э</w:t>
      </w:r>
      <w:r>
        <w:rPr>
          <w:color w:val="2D2D2D"/>
          <w:sz w:val="20"/>
          <w:szCs w:val="20"/>
        </w:rPr>
        <w:t>тапе спортивной специализации):</w:t>
      </w:r>
      <w:r w:rsidRPr="00203C84">
        <w:rPr>
          <w:color w:val="2D2D2D"/>
          <w:sz w:val="20"/>
          <w:szCs w:val="20"/>
        </w:rPr>
        <w:br/>
        <w:t>     - повышение уровня общей и специальной физической, технической, тактическо</w:t>
      </w:r>
      <w:r>
        <w:rPr>
          <w:color w:val="2D2D2D"/>
          <w:sz w:val="20"/>
          <w:szCs w:val="20"/>
        </w:rPr>
        <w:t>й и психологической подготовки;</w:t>
      </w:r>
      <w:r w:rsidRPr="00203C84">
        <w:rPr>
          <w:color w:val="2D2D2D"/>
          <w:sz w:val="20"/>
          <w:szCs w:val="20"/>
        </w:rPr>
        <w:br/>
        <w:t>     - приобретение опыта и достижение стабильности выступления на официальных спортивных соревнованиях по виду спорта волейбол;</w:t>
      </w:r>
      <w:r w:rsidRPr="00203C84">
        <w:rPr>
          <w:color w:val="2D2D2D"/>
          <w:sz w:val="20"/>
          <w:szCs w:val="20"/>
        </w:rPr>
        <w:br/>
        <w:t>     - фор</w:t>
      </w:r>
      <w:r>
        <w:rPr>
          <w:color w:val="2D2D2D"/>
          <w:sz w:val="20"/>
          <w:szCs w:val="20"/>
        </w:rPr>
        <w:t>мирование спортивной мотивации;</w:t>
      </w:r>
      <w:r w:rsidRPr="00203C84">
        <w:rPr>
          <w:color w:val="2D2D2D"/>
          <w:sz w:val="20"/>
          <w:szCs w:val="20"/>
        </w:rPr>
        <w:br/>
        <w:t>     - у</w:t>
      </w:r>
      <w:r>
        <w:rPr>
          <w:color w:val="2D2D2D"/>
          <w:sz w:val="20"/>
          <w:szCs w:val="20"/>
        </w:rPr>
        <w:t>крепление здоровья спортсменов.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5.3. На этапе совершенствования спортивного</w:t>
      </w:r>
      <w:r>
        <w:rPr>
          <w:color w:val="2D2D2D"/>
          <w:sz w:val="20"/>
          <w:szCs w:val="20"/>
        </w:rPr>
        <w:t xml:space="preserve"> мастерства:</w:t>
      </w:r>
      <w:r w:rsidRPr="00203C84">
        <w:rPr>
          <w:color w:val="2D2D2D"/>
          <w:sz w:val="20"/>
          <w:szCs w:val="20"/>
        </w:rPr>
        <w:br/>
        <w:t>     - повышение функциональных возм</w:t>
      </w:r>
      <w:r>
        <w:rPr>
          <w:color w:val="2D2D2D"/>
          <w:sz w:val="20"/>
          <w:szCs w:val="20"/>
        </w:rPr>
        <w:t>ожностей организма спортсменов;</w:t>
      </w:r>
      <w:r w:rsidRPr="00203C84">
        <w:rPr>
          <w:color w:val="2D2D2D"/>
          <w:sz w:val="20"/>
          <w:szCs w:val="20"/>
        </w:rPr>
        <w:br/>
        <w:t>     - совершенствование общих и специальных физических качеств, технической, тактическо</w:t>
      </w:r>
      <w:r>
        <w:rPr>
          <w:color w:val="2D2D2D"/>
          <w:sz w:val="20"/>
          <w:szCs w:val="20"/>
        </w:rPr>
        <w:t>й и психологической подготовки;</w:t>
      </w:r>
      <w:r w:rsidRPr="00203C84">
        <w:rPr>
          <w:color w:val="2D2D2D"/>
          <w:sz w:val="20"/>
          <w:szCs w:val="20"/>
        </w:rPr>
        <w:br/>
        <w:t>     - стабильность демонстрации высоких спортивных результатов на региональных и всероссийских официа</w:t>
      </w:r>
      <w:r>
        <w:rPr>
          <w:color w:val="2D2D2D"/>
          <w:sz w:val="20"/>
          <w:szCs w:val="20"/>
        </w:rPr>
        <w:t>льных спортивных соревнованиях;</w:t>
      </w:r>
      <w:r w:rsidRPr="00203C84">
        <w:rPr>
          <w:color w:val="2D2D2D"/>
          <w:sz w:val="20"/>
          <w:szCs w:val="20"/>
        </w:rPr>
        <w:br/>
        <w:t>     - поддержание высоко</w:t>
      </w:r>
      <w:r>
        <w:rPr>
          <w:color w:val="2D2D2D"/>
          <w:sz w:val="20"/>
          <w:szCs w:val="20"/>
        </w:rPr>
        <w:t>го уровня спортивной мотивации;</w:t>
      </w:r>
      <w:r w:rsidRPr="00203C84">
        <w:rPr>
          <w:color w:val="2D2D2D"/>
          <w:sz w:val="20"/>
          <w:szCs w:val="20"/>
        </w:rPr>
        <w:br/>
        <w:t>     - с</w:t>
      </w:r>
      <w:r>
        <w:rPr>
          <w:color w:val="2D2D2D"/>
          <w:sz w:val="20"/>
          <w:szCs w:val="20"/>
        </w:rPr>
        <w:t>охранение здоровья спортсменов.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5.4. На этапе высшего спортивного мастерства</w:t>
      </w:r>
      <w:r>
        <w:rPr>
          <w:color w:val="2D2D2D"/>
          <w:sz w:val="20"/>
          <w:szCs w:val="20"/>
        </w:rPr>
        <w:t>:</w:t>
      </w:r>
      <w:r w:rsidRPr="00203C84">
        <w:rPr>
          <w:color w:val="2D2D2D"/>
          <w:sz w:val="20"/>
          <w:szCs w:val="20"/>
        </w:rPr>
        <w:br/>
        <w:t>     - достижение результатов уровня спортивных сборн</w:t>
      </w:r>
      <w:r>
        <w:rPr>
          <w:color w:val="2D2D2D"/>
          <w:sz w:val="20"/>
          <w:szCs w:val="20"/>
        </w:rPr>
        <w:t>ых команд Российской Федерации;</w:t>
      </w:r>
      <w:r w:rsidRPr="00203C84">
        <w:rPr>
          <w:color w:val="2D2D2D"/>
          <w:sz w:val="20"/>
          <w:szCs w:val="20"/>
        </w:rPr>
        <w:br/>
        <w:t>     - повышение стабильности демонстрации высоких спортивных результатов во всероссийских и международных официа</w:t>
      </w:r>
      <w:r>
        <w:rPr>
          <w:color w:val="2D2D2D"/>
          <w:sz w:val="20"/>
          <w:szCs w:val="20"/>
        </w:rPr>
        <w:t>льных спортивных соревнованиях.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</w:t>
      </w:r>
      <w:r>
        <w:rPr>
          <w:color w:val="2D2D2D"/>
          <w:sz w:val="20"/>
          <w:szCs w:val="20"/>
        </w:rPr>
        <w:t>.</w:t>
      </w:r>
      <w:r w:rsidRPr="00203C84">
        <w:rPr>
          <w:color w:val="2D2D2D"/>
          <w:sz w:val="20"/>
          <w:szCs w:val="20"/>
        </w:rPr>
        <w:br/>
        <w:t>     Систе</w:t>
      </w:r>
      <w:r>
        <w:rPr>
          <w:color w:val="2D2D2D"/>
          <w:sz w:val="20"/>
          <w:szCs w:val="20"/>
        </w:rPr>
        <w:t>ма спортивного отбора включает: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а) массовый просмотр и тестирование юношей и девушек с целью ориент</w:t>
      </w:r>
      <w:r>
        <w:rPr>
          <w:color w:val="2D2D2D"/>
          <w:sz w:val="20"/>
          <w:szCs w:val="20"/>
        </w:rPr>
        <w:t>ирования их на занятия спортом;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б) отбор перспективных юных спортсменов для комплектования групп спортивной подг</w:t>
      </w:r>
      <w:r>
        <w:rPr>
          <w:color w:val="2D2D2D"/>
          <w:sz w:val="20"/>
          <w:szCs w:val="20"/>
        </w:rPr>
        <w:t>отовки по виду спорта волейбол;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в) просмотр и отбор перспективных юных спортсменов на тренировочных сборах и соревновани</w:t>
      </w:r>
      <w:r>
        <w:rPr>
          <w:color w:val="2D2D2D"/>
          <w:sz w:val="20"/>
          <w:szCs w:val="20"/>
        </w:rPr>
        <w:t>ях.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7. Максимальный возраст лиц, проходящих спортивную подготовку по Программе на этапе высшего спортивного</w:t>
      </w:r>
      <w:r>
        <w:rPr>
          <w:color w:val="2D2D2D"/>
          <w:sz w:val="20"/>
          <w:szCs w:val="20"/>
        </w:rPr>
        <w:t xml:space="preserve"> мастерства, не ограничивается.</w:t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lastRenderedPageBreak/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CF304A">
        <w:rPr>
          <w:bCs w:val="0"/>
          <w:color w:val="4C4C4C"/>
          <w:sz w:val="20"/>
          <w:szCs w:val="20"/>
        </w:rPr>
        <w:t xml:space="preserve">V. Особенности осуществления спортивной подготовки по отдельным спортивным дисциплинам </w:t>
      </w:r>
    </w:p>
    <w:p w:rsidR="00622E49" w:rsidRPr="00CF304A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CF304A">
        <w:rPr>
          <w:bCs w:val="0"/>
          <w:color w:val="4C4C4C"/>
          <w:sz w:val="20"/>
          <w:szCs w:val="20"/>
        </w:rPr>
        <w:t>по виду спорта волейбол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9. Особенности осуществления спортивной подготовки в спортивных дисциплинах вида спорта вол</w:t>
      </w:r>
      <w:r>
        <w:rPr>
          <w:color w:val="2D2D2D"/>
          <w:sz w:val="20"/>
          <w:szCs w:val="20"/>
        </w:rPr>
        <w:t>ейбол определяются в Программе.</w:t>
      </w:r>
      <w:r w:rsidRPr="00203C84">
        <w:rPr>
          <w:color w:val="2D2D2D"/>
          <w:sz w:val="20"/>
          <w:szCs w:val="20"/>
        </w:rPr>
        <w:br/>
        <w:t>     Особенности осуществления спортивной подготовки в спортивных дисциплинах вида спорта волейбол учитываются при</w:t>
      </w:r>
      <w:r>
        <w:rPr>
          <w:color w:val="2D2D2D"/>
          <w:sz w:val="20"/>
          <w:szCs w:val="20"/>
        </w:rPr>
        <w:t>:</w:t>
      </w:r>
      <w:r w:rsidRPr="00203C84">
        <w:rPr>
          <w:color w:val="2D2D2D"/>
          <w:sz w:val="20"/>
          <w:szCs w:val="20"/>
        </w:rPr>
        <w:br/>
        <w:t>     - составлении планов спортивной подготовки, начиная с этапа совершенст</w:t>
      </w:r>
      <w:r>
        <w:rPr>
          <w:color w:val="2D2D2D"/>
          <w:sz w:val="20"/>
          <w:szCs w:val="20"/>
        </w:rPr>
        <w:t>вования спортивного мастерства;</w:t>
      </w:r>
      <w:r w:rsidRPr="00203C84">
        <w:rPr>
          <w:color w:val="2D2D2D"/>
          <w:sz w:val="20"/>
          <w:szCs w:val="20"/>
        </w:rPr>
        <w:br/>
        <w:t>     - составлении плана физкультурных меропр</w:t>
      </w:r>
      <w:r>
        <w:rPr>
          <w:color w:val="2D2D2D"/>
          <w:sz w:val="20"/>
          <w:szCs w:val="20"/>
        </w:rPr>
        <w:t>иятий и спортивных мероприятий.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  <w:r w:rsidRPr="00203C84">
        <w:rPr>
          <w:color w:val="2D2D2D"/>
          <w:sz w:val="20"/>
          <w:szCs w:val="20"/>
        </w:rPr>
        <w:br/>
        <w:t>    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 xml:space="preserve">11. Основными формами осуществления </w:t>
      </w:r>
      <w:r>
        <w:rPr>
          <w:color w:val="2D2D2D"/>
          <w:sz w:val="20"/>
          <w:szCs w:val="20"/>
        </w:rPr>
        <w:t>спортивной подготовки являются:</w:t>
      </w:r>
      <w:r w:rsidRPr="00203C84">
        <w:rPr>
          <w:color w:val="2D2D2D"/>
          <w:sz w:val="20"/>
          <w:szCs w:val="20"/>
        </w:rPr>
        <w:br/>
        <w:t>     - групповые и индивидуальные трениро</w:t>
      </w:r>
      <w:r>
        <w:rPr>
          <w:color w:val="2D2D2D"/>
          <w:sz w:val="20"/>
          <w:szCs w:val="20"/>
        </w:rPr>
        <w:t>вочные и теоретические занятия;</w:t>
      </w:r>
      <w:r w:rsidRPr="00203C84">
        <w:rPr>
          <w:color w:val="2D2D2D"/>
          <w:sz w:val="20"/>
          <w:szCs w:val="20"/>
        </w:rPr>
        <w:br/>
        <w:t>     - р</w:t>
      </w:r>
      <w:r>
        <w:rPr>
          <w:color w:val="2D2D2D"/>
          <w:sz w:val="20"/>
          <w:szCs w:val="20"/>
        </w:rPr>
        <w:t>абота по индивидуальным планам;</w:t>
      </w:r>
      <w:r>
        <w:rPr>
          <w:color w:val="2D2D2D"/>
          <w:sz w:val="20"/>
          <w:szCs w:val="20"/>
        </w:rPr>
        <w:br/>
        <w:t>     - тренировочные сборы;</w:t>
      </w:r>
      <w:r w:rsidRPr="00203C84">
        <w:rPr>
          <w:color w:val="2D2D2D"/>
          <w:sz w:val="20"/>
          <w:szCs w:val="20"/>
        </w:rPr>
        <w:br/>
        <w:t>     - участие в спортивны</w:t>
      </w:r>
      <w:r>
        <w:rPr>
          <w:color w:val="2D2D2D"/>
          <w:sz w:val="20"/>
          <w:szCs w:val="20"/>
        </w:rPr>
        <w:t>х соревнованиях и мероприятиях;</w:t>
      </w:r>
      <w:r w:rsidRPr="00203C84">
        <w:rPr>
          <w:color w:val="2D2D2D"/>
          <w:sz w:val="20"/>
          <w:szCs w:val="20"/>
        </w:rPr>
        <w:br/>
        <w:t>     - инстр</w:t>
      </w:r>
      <w:r>
        <w:rPr>
          <w:color w:val="2D2D2D"/>
          <w:sz w:val="20"/>
          <w:szCs w:val="20"/>
        </w:rPr>
        <w:t>укторская и судейская практика;</w:t>
      </w:r>
      <w:r w:rsidRPr="00203C84">
        <w:rPr>
          <w:color w:val="2D2D2D"/>
          <w:sz w:val="20"/>
          <w:szCs w:val="20"/>
        </w:rPr>
        <w:br/>
        <w:t>     - медико-восс</w:t>
      </w:r>
      <w:r>
        <w:rPr>
          <w:color w:val="2D2D2D"/>
          <w:sz w:val="20"/>
          <w:szCs w:val="20"/>
        </w:rPr>
        <w:t>тановительные мероприятия;</w:t>
      </w:r>
      <w:r>
        <w:rPr>
          <w:color w:val="2D2D2D"/>
          <w:sz w:val="20"/>
          <w:szCs w:val="20"/>
        </w:rPr>
        <w:br/>
        <w:t>     - тестирование и контроль.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 xml:space="preserve">12. Работа по индивидуальным планам спортивной подготовки осуществляется на этапах совершенствования спортивного мастерства и </w:t>
      </w:r>
      <w:r>
        <w:rPr>
          <w:color w:val="2D2D2D"/>
          <w:sz w:val="20"/>
          <w:szCs w:val="20"/>
        </w:rPr>
        <w:t>высшего спортивного мастерства.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</w:t>
      </w:r>
      <w:r>
        <w:rPr>
          <w:color w:val="2D2D2D"/>
          <w:sz w:val="20"/>
          <w:szCs w:val="20"/>
        </w:rPr>
        <w:t xml:space="preserve"> перечнем тренировочных сборов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15. Порядок формирования групп спортивной подготовки по виду спорта волейбол определяется организациями, осуществляющими спортивную п</w:t>
      </w:r>
      <w:r>
        <w:rPr>
          <w:color w:val="2D2D2D"/>
          <w:sz w:val="20"/>
          <w:szCs w:val="20"/>
        </w:rPr>
        <w:t>одготовку, самостоятельно.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</w:t>
      </w:r>
      <w:r>
        <w:rPr>
          <w:color w:val="2D2D2D"/>
          <w:sz w:val="20"/>
          <w:szCs w:val="20"/>
        </w:rPr>
        <w:t>.</w:t>
      </w:r>
    </w:p>
    <w:p w:rsidR="00622E49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17. С учетом специфики вида спорта волейбол определяются следующие осо</w:t>
      </w:r>
      <w:r>
        <w:rPr>
          <w:color w:val="2D2D2D"/>
          <w:sz w:val="20"/>
          <w:szCs w:val="20"/>
        </w:rPr>
        <w:t>бенности спортивной подготовки:</w:t>
      </w:r>
      <w:r w:rsidRPr="00203C84">
        <w:rPr>
          <w:color w:val="2D2D2D"/>
          <w:sz w:val="20"/>
          <w:szCs w:val="20"/>
        </w:rPr>
        <w:br/>
        <w:t>     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>     - в зависимости от условий и организации занятий, а также условий проведения спортивных соревнований,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CF304A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CF304A">
        <w:rPr>
          <w:bCs w:val="0"/>
          <w:color w:val="4C4C4C"/>
          <w:sz w:val="20"/>
          <w:szCs w:val="20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</w:t>
      </w:r>
      <w:r>
        <w:rPr>
          <w:color w:val="2D2D2D"/>
          <w:sz w:val="20"/>
          <w:szCs w:val="20"/>
        </w:rPr>
        <w:t>, установленным настоящим ФССП.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19. Требования к кадрам организаций, осущес</w:t>
      </w:r>
      <w:r>
        <w:rPr>
          <w:color w:val="2D2D2D"/>
          <w:sz w:val="20"/>
          <w:szCs w:val="20"/>
        </w:rPr>
        <w:t>твляющих спортивную подготовку: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19.1. Уровень квалификации лиц, осуществляющих спортивную подготовку, должен соответствовать требованиям, определенным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3" w:history="1">
        <w:r w:rsidRPr="00203C84">
          <w:rPr>
            <w:rStyle w:val="a3"/>
            <w:color w:val="00466E"/>
            <w:sz w:val="20"/>
            <w:szCs w:val="20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203C84">
        <w:rPr>
          <w:color w:val="2D2D2D"/>
          <w:sz w:val="20"/>
          <w:szCs w:val="20"/>
        </w:rPr>
        <w:t>, утвержденным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4" w:history="1">
        <w:r w:rsidRPr="00203C84">
          <w:rPr>
            <w:rStyle w:val="a3"/>
            <w:color w:val="00466E"/>
            <w:sz w:val="20"/>
            <w:szCs w:val="20"/>
          </w:rPr>
          <w:t>приказом Минздравсоцразвития России от 15.08.2011 N 916н</w:t>
        </w:r>
      </w:hyperlink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  <w:sz w:val="20"/>
          <w:szCs w:val="20"/>
        </w:rPr>
        <w:t>(зарегистрирован Минюстом России 14.10.2011, регистрационный N 22054) (далее -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5" w:history="1">
        <w:r w:rsidRPr="00203C84">
          <w:rPr>
            <w:rStyle w:val="a3"/>
            <w:color w:val="00466E"/>
            <w:sz w:val="20"/>
            <w:szCs w:val="20"/>
          </w:rPr>
          <w:t>ЕКСД</w:t>
        </w:r>
      </w:hyperlink>
      <w:r w:rsidRPr="00203C84">
        <w:rPr>
          <w:color w:val="2D2D2D"/>
          <w:sz w:val="20"/>
          <w:szCs w:val="20"/>
        </w:rPr>
        <w:t>), в т</w:t>
      </w:r>
      <w:r>
        <w:rPr>
          <w:color w:val="2D2D2D"/>
          <w:sz w:val="20"/>
          <w:szCs w:val="20"/>
        </w:rPr>
        <w:t>ом числе следующим требованиям:</w:t>
      </w:r>
      <w:r w:rsidRPr="00203C84">
        <w:rPr>
          <w:color w:val="2D2D2D"/>
          <w:sz w:val="20"/>
          <w:szCs w:val="20"/>
        </w:rPr>
        <w:br/>
        <w:t>     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>     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</w:r>
      <w:r w:rsidRPr="00203C84">
        <w:rPr>
          <w:color w:val="2D2D2D"/>
          <w:sz w:val="20"/>
          <w:szCs w:val="20"/>
        </w:rPr>
        <w:lastRenderedPageBreak/>
        <w:t>     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19.2. Лица, не имеющие специальной подготовки или стажа работы, установленных в разделе "Требования к квалификации"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6" w:history="1">
        <w:r w:rsidRPr="00203C84">
          <w:rPr>
            <w:rStyle w:val="a3"/>
            <w:color w:val="00466E"/>
            <w:sz w:val="20"/>
            <w:szCs w:val="20"/>
          </w:rPr>
          <w:t>ЕКСД</w:t>
        </w:r>
      </w:hyperlink>
      <w:r w:rsidRPr="00203C84">
        <w:rPr>
          <w:color w:val="2D2D2D"/>
          <w:sz w:val="20"/>
          <w:szCs w:val="20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r w:rsidRPr="00203C84">
        <w:rPr>
          <w:color w:val="2D2D2D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стандарта спортивной подготовки по виду спорта волейбол" style="width:6.4pt;height:17.3pt"/>
        </w:pict>
      </w:r>
      <w:r w:rsidRPr="00203C84">
        <w:rPr>
          <w:color w:val="2D2D2D"/>
          <w:sz w:val="20"/>
          <w:szCs w:val="20"/>
        </w:rPr>
        <w:t>.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pict>
          <v:shape id="_x0000_i1026" type="#_x0000_t75" alt="Об утверждении Федерального стандарта спортивной подготовки по виду спорта волейбол" style="width:6.4pt;height:17.3pt"/>
        </w:pic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7" w:history="1">
        <w:r w:rsidRPr="00203C84">
          <w:rPr>
            <w:rStyle w:val="a3"/>
            <w:color w:val="00466E"/>
            <w:sz w:val="20"/>
            <w:szCs w:val="20"/>
          </w:rPr>
          <w:t>Пункт 6 ЕКСД</w:t>
        </w:r>
      </w:hyperlink>
      <w:r w:rsidRPr="00203C84">
        <w:rPr>
          <w:color w:val="2D2D2D"/>
          <w:sz w:val="20"/>
          <w:szCs w:val="20"/>
        </w:rPr>
        <w:t>.</w:t>
      </w:r>
      <w:r w:rsidRPr="00203C84">
        <w:rPr>
          <w:color w:val="2D2D2D"/>
          <w:sz w:val="20"/>
          <w:szCs w:val="20"/>
        </w:rPr>
        <w:br/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</w:t>
      </w:r>
      <w:r>
        <w:rPr>
          <w:color w:val="2D2D2D"/>
          <w:sz w:val="20"/>
          <w:szCs w:val="20"/>
        </w:rPr>
        <w:t>.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20. Требования к материально-технической базе и инфраструктуре организаций, осуществляющих спортивную подготовку, и иным условиям</w:t>
      </w:r>
      <w:r>
        <w:rPr>
          <w:color w:val="2D2D2D"/>
          <w:sz w:val="20"/>
          <w:szCs w:val="20"/>
        </w:rPr>
        <w:t>:</w:t>
      </w:r>
      <w:r>
        <w:rPr>
          <w:color w:val="2D2D2D"/>
          <w:sz w:val="20"/>
          <w:szCs w:val="20"/>
        </w:rPr>
        <w:br/>
        <w:t>     - наличие игрового зала;</w:t>
      </w:r>
      <w:r w:rsidRPr="00203C84">
        <w:rPr>
          <w:color w:val="2D2D2D"/>
          <w:sz w:val="20"/>
          <w:szCs w:val="20"/>
        </w:rPr>
        <w:br/>
        <w:t>  </w:t>
      </w:r>
      <w:r>
        <w:rPr>
          <w:color w:val="2D2D2D"/>
          <w:sz w:val="20"/>
          <w:szCs w:val="20"/>
        </w:rPr>
        <w:t>   - наличие тренажерного зала;</w:t>
      </w:r>
      <w:r w:rsidRPr="00203C84">
        <w:rPr>
          <w:color w:val="2D2D2D"/>
          <w:sz w:val="20"/>
          <w:szCs w:val="20"/>
        </w:rPr>
        <w:br/>
        <w:t>    </w:t>
      </w:r>
      <w:r>
        <w:rPr>
          <w:color w:val="2D2D2D"/>
          <w:sz w:val="20"/>
          <w:szCs w:val="20"/>
        </w:rPr>
        <w:t> - наличие раздевалок, душевых;</w:t>
      </w:r>
      <w:r w:rsidRPr="00203C84">
        <w:rPr>
          <w:color w:val="2D2D2D"/>
          <w:sz w:val="20"/>
          <w:szCs w:val="20"/>
        </w:rPr>
        <w:br/>
        <w:t>     - наличие медицинского кабинета, оборудованного в соответствии с</w:t>
      </w:r>
      <w:r w:rsidRPr="00203C84">
        <w:rPr>
          <w:rStyle w:val="apple-converted-space"/>
          <w:color w:val="2D2D2D"/>
          <w:sz w:val="20"/>
          <w:szCs w:val="20"/>
        </w:rPr>
        <w:t> </w:t>
      </w:r>
      <w:hyperlink r:id="rId18" w:history="1">
        <w:r w:rsidRPr="00203C84">
          <w:rPr>
            <w:rStyle w:val="a3"/>
            <w:color w:val="00466E"/>
            <w:sz w:val="20"/>
            <w:szCs w:val="20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203C84">
        <w:rPr>
          <w:color w:val="2D2D2D"/>
          <w:sz w:val="20"/>
          <w:szCs w:val="20"/>
        </w:rPr>
        <w:t>(зарегистрирован Минюстом России 14.09.2010, регистрационный N 18428)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>     - обеспечение оборудованием и спортивным инвентарем, необходимыми для прохо</w:t>
      </w:r>
      <w:r>
        <w:rPr>
          <w:color w:val="2D2D2D"/>
          <w:sz w:val="20"/>
          <w:szCs w:val="20"/>
        </w:rPr>
        <w:t xml:space="preserve">ждения спортивной подготовки </w:t>
      </w:r>
      <w:r w:rsidRPr="00203C84">
        <w:rPr>
          <w:color w:val="2D2D2D"/>
          <w:sz w:val="20"/>
          <w:szCs w:val="20"/>
        </w:rPr>
        <w:br/>
        <w:t xml:space="preserve">     - обеспечение спортивной экипировкой </w:t>
      </w:r>
      <w:r w:rsidRPr="00203C84">
        <w:rPr>
          <w:color w:val="2D2D2D"/>
          <w:sz w:val="20"/>
          <w:szCs w:val="20"/>
        </w:rPr>
        <w:br/>
        <w:t>     - обеспечение проезда к месту проведения спортивных мероприятий и обратно</w:t>
      </w:r>
      <w:r>
        <w:rPr>
          <w:color w:val="2D2D2D"/>
          <w:sz w:val="20"/>
          <w:szCs w:val="20"/>
        </w:rPr>
        <w:t>;</w:t>
      </w:r>
      <w:r w:rsidRPr="00203C84">
        <w:rPr>
          <w:color w:val="2D2D2D"/>
          <w:sz w:val="20"/>
          <w:szCs w:val="20"/>
        </w:rPr>
        <w:br/>
        <w:t>     - обеспечение питанием и проживанием в период про</w:t>
      </w:r>
      <w:r>
        <w:rPr>
          <w:color w:val="2D2D2D"/>
          <w:sz w:val="20"/>
          <w:szCs w:val="20"/>
        </w:rPr>
        <w:t>ведения спортивных мероприятий;</w:t>
      </w:r>
      <w:r w:rsidRPr="00203C84">
        <w:rPr>
          <w:color w:val="2D2D2D"/>
          <w:sz w:val="20"/>
          <w:szCs w:val="20"/>
        </w:rPr>
        <w:br/>
        <w:t>     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  <w:r w:rsidRPr="00203C84">
        <w:rPr>
          <w:color w:val="2D2D2D"/>
          <w:sz w:val="20"/>
          <w:szCs w:val="20"/>
        </w:rPr>
        <w:br/>
      </w:r>
    </w:p>
    <w:p w:rsidR="00622E49" w:rsidRPr="00CF304A" w:rsidRDefault="00622E49" w:rsidP="00622E4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4C4C4C"/>
          <w:sz w:val="20"/>
          <w:szCs w:val="20"/>
        </w:rPr>
      </w:pPr>
      <w:r w:rsidRPr="00CF304A">
        <w:rPr>
          <w:bCs w:val="0"/>
          <w:color w:val="4C4C4C"/>
          <w:sz w:val="20"/>
          <w:szCs w:val="20"/>
        </w:rPr>
        <w:t xml:space="preserve"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Приложение N 1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0"/>
          <w:szCs w:val="20"/>
        </w:rPr>
      </w:pPr>
      <w:r w:rsidRPr="00203C84">
        <w:rPr>
          <w:color w:val="3C3C3C"/>
          <w:sz w:val="20"/>
          <w:szCs w:val="20"/>
        </w:rPr>
        <w:br/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</w:t>
      </w:r>
      <w:r w:rsidRPr="00203C84">
        <w:rPr>
          <w:rStyle w:val="apple-converted-space"/>
          <w:color w:val="3C3C3C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tbl>
      <w:tblPr>
        <w:tblW w:w="0" w:type="auto"/>
        <w:tblInd w:w="-870" w:type="dxa"/>
        <w:tblCellMar>
          <w:left w:w="0" w:type="dxa"/>
          <w:right w:w="0" w:type="dxa"/>
        </w:tblCellMar>
        <w:tblLook w:val="0000"/>
      </w:tblPr>
      <w:tblGrid>
        <w:gridCol w:w="3568"/>
        <w:gridCol w:w="2229"/>
        <w:gridCol w:w="2005"/>
        <w:gridCol w:w="1939"/>
      </w:tblGrid>
      <w:tr w:rsidR="00622E49" w:rsidRPr="00203C84" w:rsidTr="005D3FEE">
        <w:trPr>
          <w:trHeight w:val="15"/>
        </w:trPr>
        <w:tc>
          <w:tcPr>
            <w:tcW w:w="356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Этапы спортивной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Продолжительность этапов (в годах)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Минимальный возраст для зачисления в группы (лет)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Наполняемость групп (человек)</w:t>
            </w:r>
          </w:p>
        </w:tc>
      </w:tr>
      <w:tr w:rsidR="00622E49" w:rsidRPr="00203C84" w:rsidTr="005D3FEE"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9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14-25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совершенствования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Без ограничений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высшего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Без ограничений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Default="00622E49" w:rsidP="00622E49">
      <w:pPr>
        <w:pStyle w:val="3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4C4C4C"/>
          <w:sz w:val="20"/>
          <w:szCs w:val="20"/>
        </w:rPr>
      </w:pPr>
    </w:p>
    <w:p w:rsidR="00622E49" w:rsidRDefault="00622E49" w:rsidP="00622E49">
      <w:pPr>
        <w:pStyle w:val="3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4C4C4C"/>
          <w:sz w:val="20"/>
          <w:szCs w:val="20"/>
        </w:rPr>
      </w:pPr>
    </w:p>
    <w:p w:rsidR="00622E49" w:rsidRDefault="00622E49" w:rsidP="00622E49">
      <w:pPr>
        <w:pStyle w:val="3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4C4C4C"/>
          <w:sz w:val="20"/>
          <w:szCs w:val="20"/>
        </w:rPr>
      </w:pPr>
    </w:p>
    <w:p w:rsidR="00622E49" w:rsidRDefault="00622E49" w:rsidP="00622E49">
      <w:pPr>
        <w:pStyle w:val="3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4C4C4C"/>
          <w:sz w:val="20"/>
          <w:szCs w:val="20"/>
        </w:rPr>
      </w:pPr>
    </w:p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lastRenderedPageBreak/>
        <w:t>Приложение N 2. Соотношение объемов тренировочного процесса по видам спортивной подготовки на этапах спортивной подготовки по виду спорта волейбол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2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05"/>
        <w:gridCol w:w="974"/>
        <w:gridCol w:w="1051"/>
        <w:gridCol w:w="1003"/>
        <w:gridCol w:w="1059"/>
        <w:gridCol w:w="1448"/>
        <w:gridCol w:w="1581"/>
      </w:tblGrid>
      <w:tr w:rsidR="00622E49" w:rsidRPr="00203C84" w:rsidTr="005D3FEE">
        <w:trPr>
          <w:trHeight w:val="15"/>
        </w:trPr>
        <w:tc>
          <w:tcPr>
            <w:tcW w:w="3142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Разделы спортивной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Этапы и годы спортивной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совершенст-</w:t>
            </w:r>
            <w:r w:rsidRPr="00203C84">
              <w:rPr>
                <w:color w:val="2D2D2D"/>
                <w:sz w:val="20"/>
                <w:szCs w:val="20"/>
              </w:rPr>
              <w:br/>
              <w:t>вования спортивного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высшего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 год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года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28-30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25-28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18-20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6-8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9-11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14-17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20-22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22-23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23-24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24-25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20-25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18-20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Тактическая, теоретическая, психологическая подготовка, медико-восстановительные мероприятия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12-15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15-20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22-25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25-30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26-32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26-34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Технико-тактическая (интегральная) подготовка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12-15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13-15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14-16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14-16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3. Планируемые показатели соревновательной деятельности по виду спорта волейбол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3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53"/>
        <w:gridCol w:w="954"/>
        <w:gridCol w:w="1137"/>
        <w:gridCol w:w="960"/>
        <w:gridCol w:w="1038"/>
        <w:gridCol w:w="2233"/>
        <w:gridCol w:w="1546"/>
      </w:tblGrid>
      <w:tr w:rsidR="00622E49" w:rsidRPr="00203C84" w:rsidTr="005D3FEE">
        <w:trPr>
          <w:trHeight w:val="15"/>
        </w:trPr>
        <w:tc>
          <w:tcPr>
            <w:tcW w:w="2402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Виды соревнований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Этапы и годы спортивной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(игр)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совершенствования спортивного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высшего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года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года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Контрольные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3-5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3-5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5-7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5-7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Отборочные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1-3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Основные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Всего игр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20-25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40-50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50-60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60-70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70-75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4. Влияние физических качеств и телосложения на результативность по виду спорта волейбол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     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br/>
        <w:t>Приложение N 4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119"/>
        <w:gridCol w:w="1802"/>
      </w:tblGrid>
      <w:tr w:rsidR="00622E49" w:rsidRPr="00203C84" w:rsidTr="005D3FEE">
        <w:trPr>
          <w:trHeight w:val="15"/>
        </w:trPr>
        <w:tc>
          <w:tcPr>
            <w:tcW w:w="8501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Физические качества и телосложение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Уровень влияния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Скоростные способности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Мышечная сила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Вестибулярная устойчивость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Выносливость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Гибкость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Координационные способности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Телосложение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Условные обозначения: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3 - значительное влияние;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2 - среднее влияние;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1 - незначит</w:t>
      </w:r>
      <w:r>
        <w:rPr>
          <w:color w:val="2D2D2D"/>
          <w:sz w:val="20"/>
          <w:szCs w:val="20"/>
        </w:rPr>
        <w:t>ельное влияние.</w:t>
      </w:r>
    </w:p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Приложение N 5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tbl>
      <w:tblPr>
        <w:tblW w:w="0" w:type="auto"/>
        <w:tblInd w:w="-870" w:type="dxa"/>
        <w:tblCellMar>
          <w:left w:w="0" w:type="dxa"/>
          <w:right w:w="0" w:type="dxa"/>
        </w:tblCellMar>
        <w:tblLook w:val="0000"/>
      </w:tblPr>
      <w:tblGrid>
        <w:gridCol w:w="2700"/>
        <w:gridCol w:w="3780"/>
        <w:gridCol w:w="3261"/>
      </w:tblGrid>
      <w:tr w:rsidR="00622E49" w:rsidRPr="00203C84" w:rsidTr="005D3FEE">
        <w:trPr>
          <w:trHeight w:val="15"/>
        </w:trPr>
        <w:tc>
          <w:tcPr>
            <w:tcW w:w="270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Развиваемое физическое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Контрольные упражнения (тесты)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качество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Юноши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Девушки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Быстрота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5,1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5,7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11,0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11,5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Сила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203C84">
                <w:rPr>
                  <w:color w:val="2D2D2D"/>
                  <w:sz w:val="20"/>
                  <w:szCs w:val="20"/>
                </w:rPr>
                <w:t>12,5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03C84">
                <w:rPr>
                  <w:color w:val="2D2D2D"/>
                  <w:sz w:val="20"/>
                  <w:szCs w:val="20"/>
                </w:rPr>
                <w:t>12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Скоростно-силовые качества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203C84">
                <w:rPr>
                  <w:color w:val="2D2D2D"/>
                  <w:sz w:val="20"/>
                  <w:szCs w:val="20"/>
                </w:rPr>
                <w:t>210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203C84">
                <w:rPr>
                  <w:color w:val="2D2D2D"/>
                  <w:sz w:val="20"/>
                  <w:szCs w:val="20"/>
                </w:rPr>
                <w:t>190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54 см"/>
              </w:smartTagPr>
              <w:r w:rsidRPr="00203C84">
                <w:rPr>
                  <w:color w:val="2D2D2D"/>
                  <w:sz w:val="20"/>
                  <w:szCs w:val="20"/>
                </w:rPr>
                <w:t>54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46 см"/>
              </w:smartTagPr>
              <w:r w:rsidRPr="00203C84">
                <w:rPr>
                  <w:color w:val="2D2D2D"/>
                  <w:sz w:val="20"/>
                  <w:szCs w:val="20"/>
                </w:rPr>
                <w:t>46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6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tbl>
      <w:tblPr>
        <w:tblW w:w="0" w:type="auto"/>
        <w:tblInd w:w="-870" w:type="dxa"/>
        <w:tblCellMar>
          <w:left w:w="0" w:type="dxa"/>
          <w:right w:w="0" w:type="dxa"/>
        </w:tblCellMar>
        <w:tblLook w:val="0000"/>
      </w:tblPr>
      <w:tblGrid>
        <w:gridCol w:w="2700"/>
        <w:gridCol w:w="3780"/>
        <w:gridCol w:w="3261"/>
      </w:tblGrid>
      <w:tr w:rsidR="00622E49" w:rsidRPr="00203C84" w:rsidTr="005D3FEE">
        <w:trPr>
          <w:trHeight w:val="15"/>
        </w:trPr>
        <w:tc>
          <w:tcPr>
            <w:tcW w:w="270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Развиваемое физическое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Контрольные упражнения (тесты)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качество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Юноши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Девушки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Быстрота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5,0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5,5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10,9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11,2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Сила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203C84">
                <w:rPr>
                  <w:color w:val="2D2D2D"/>
                  <w:sz w:val="20"/>
                  <w:szCs w:val="20"/>
                </w:rPr>
                <w:t>16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203C84">
                <w:rPr>
                  <w:color w:val="2D2D2D"/>
                  <w:sz w:val="20"/>
                  <w:szCs w:val="20"/>
                </w:rPr>
                <w:t>12,5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Скоростно-силовые качества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20 см"/>
              </w:smartTagPr>
              <w:r w:rsidRPr="00203C84">
                <w:rPr>
                  <w:color w:val="2D2D2D"/>
                  <w:sz w:val="20"/>
                  <w:szCs w:val="20"/>
                </w:rPr>
                <w:t>220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203C84">
                <w:rPr>
                  <w:color w:val="2D2D2D"/>
                  <w:sz w:val="20"/>
                  <w:szCs w:val="20"/>
                </w:rPr>
                <w:t>200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56 см"/>
              </w:smartTagPr>
              <w:r w:rsidRPr="00203C84">
                <w:rPr>
                  <w:color w:val="2D2D2D"/>
                  <w:sz w:val="20"/>
                  <w:szCs w:val="20"/>
                </w:rPr>
                <w:t>56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203C84">
                <w:rPr>
                  <w:color w:val="2D2D2D"/>
                  <w:sz w:val="20"/>
                  <w:szCs w:val="20"/>
                </w:rPr>
                <w:t>48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Техническое мастерство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lastRenderedPageBreak/>
        <w:t>Приложение N 7. 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7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Ind w:w="-870" w:type="dxa"/>
        <w:tblCellMar>
          <w:left w:w="0" w:type="dxa"/>
          <w:right w:w="0" w:type="dxa"/>
        </w:tblCellMar>
        <w:tblLook w:val="0000"/>
      </w:tblPr>
      <w:tblGrid>
        <w:gridCol w:w="2700"/>
        <w:gridCol w:w="3780"/>
        <w:gridCol w:w="3261"/>
      </w:tblGrid>
      <w:tr w:rsidR="00622E49" w:rsidRPr="00203C84" w:rsidTr="005D3FEE">
        <w:trPr>
          <w:trHeight w:val="15"/>
        </w:trPr>
        <w:tc>
          <w:tcPr>
            <w:tcW w:w="270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Развиваемое физическое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Контрольные упражнения (тесты)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качество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Юноши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Девушки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Быстрота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4,9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5,3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10,8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11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Сила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03C84">
                <w:rPr>
                  <w:color w:val="2D2D2D"/>
                  <w:sz w:val="20"/>
                  <w:szCs w:val="20"/>
                </w:rPr>
                <w:t>18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203C84">
                <w:rPr>
                  <w:color w:val="2D2D2D"/>
                  <w:sz w:val="20"/>
                  <w:szCs w:val="20"/>
                </w:rPr>
                <w:t>14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Скоростно-силовые качества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203C84">
                <w:rPr>
                  <w:color w:val="2D2D2D"/>
                  <w:sz w:val="20"/>
                  <w:szCs w:val="20"/>
                </w:rPr>
                <w:t>240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203C84">
                <w:rPr>
                  <w:color w:val="2D2D2D"/>
                  <w:sz w:val="20"/>
                  <w:szCs w:val="20"/>
                </w:rPr>
                <w:t>210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03C84">
                <w:rPr>
                  <w:color w:val="2D2D2D"/>
                  <w:sz w:val="20"/>
                  <w:szCs w:val="20"/>
                </w:rPr>
                <w:t>60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03C84">
                <w:rPr>
                  <w:color w:val="2D2D2D"/>
                  <w:sz w:val="20"/>
                  <w:szCs w:val="20"/>
                </w:rPr>
                <w:t>50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Техническое мастерство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Спортивный разряд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Первый спортивный разряд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8. 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8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</w:p>
    <w:tbl>
      <w:tblPr>
        <w:tblW w:w="0" w:type="auto"/>
        <w:tblInd w:w="-870" w:type="dxa"/>
        <w:tblCellMar>
          <w:left w:w="0" w:type="dxa"/>
          <w:right w:w="0" w:type="dxa"/>
        </w:tblCellMar>
        <w:tblLook w:val="0000"/>
      </w:tblPr>
      <w:tblGrid>
        <w:gridCol w:w="2700"/>
        <w:gridCol w:w="3780"/>
        <w:gridCol w:w="3261"/>
      </w:tblGrid>
      <w:tr w:rsidR="00622E49" w:rsidRPr="00203C84" w:rsidTr="005D3FEE">
        <w:trPr>
          <w:trHeight w:val="15"/>
        </w:trPr>
        <w:tc>
          <w:tcPr>
            <w:tcW w:w="270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Развиваемое физическое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Контрольные упражнения (тесты)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качество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Мужчины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Женщины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Быстрота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4,9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3C84">
                <w:rPr>
                  <w:color w:val="2D2D2D"/>
                  <w:sz w:val="20"/>
                  <w:szCs w:val="20"/>
                </w:rPr>
                <w:t>30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5,3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10,8 с)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Челночный бег 5 x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03C84">
                <w:rPr>
                  <w:color w:val="2D2D2D"/>
                  <w:sz w:val="20"/>
                  <w:szCs w:val="20"/>
                </w:rPr>
                <w:t>6 м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(не более 11 с)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Сила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03C84">
                <w:rPr>
                  <w:color w:val="2D2D2D"/>
                  <w:sz w:val="20"/>
                  <w:szCs w:val="20"/>
                </w:rPr>
                <w:t>18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Бросок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03C84">
                <w:rPr>
                  <w:color w:val="2D2D2D"/>
                  <w:sz w:val="20"/>
                  <w:szCs w:val="20"/>
                </w:rPr>
                <w:t>1 кг</w:t>
              </w:r>
            </w:smartTag>
            <w:r w:rsidRPr="00203C84">
              <w:rPr>
                <w:color w:val="2D2D2D"/>
                <w:sz w:val="20"/>
                <w:szCs w:val="20"/>
              </w:rPr>
              <w:t xml:space="preserve"> из-за головы двумя руками стоя (не менее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203C84">
                <w:rPr>
                  <w:color w:val="2D2D2D"/>
                  <w:sz w:val="20"/>
                  <w:szCs w:val="20"/>
                </w:rPr>
                <w:t>14 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Скоростно-силовые качества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203C84">
                <w:rPr>
                  <w:color w:val="2D2D2D"/>
                  <w:sz w:val="20"/>
                  <w:szCs w:val="20"/>
                </w:rPr>
                <w:t>240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 длину с места (не менее </w:t>
            </w:r>
            <w:smartTag w:uri="urn:schemas-microsoft-com:office:smarttags" w:element="metricconverter">
              <w:smartTagPr>
                <w:attr w:name="ProductID" w:val="210 см"/>
              </w:smartTagPr>
              <w:r w:rsidRPr="00203C84">
                <w:rPr>
                  <w:color w:val="2D2D2D"/>
                  <w:sz w:val="20"/>
                  <w:szCs w:val="20"/>
                </w:rPr>
                <w:t>210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03C84">
                <w:rPr>
                  <w:color w:val="2D2D2D"/>
                  <w:sz w:val="20"/>
                  <w:szCs w:val="20"/>
                </w:rPr>
                <w:t>60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Прыжок вверх с места со взмахом руками (не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203C84">
                <w:rPr>
                  <w:color w:val="2D2D2D"/>
                  <w:sz w:val="20"/>
                  <w:szCs w:val="20"/>
                </w:rPr>
                <w:t>50 см</w:t>
              </w:r>
            </w:smartTag>
            <w:r w:rsidRPr="00203C84">
              <w:rPr>
                <w:color w:val="2D2D2D"/>
                <w:sz w:val="20"/>
                <w:szCs w:val="20"/>
              </w:rPr>
              <w:t>)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Техническое мастерство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Обязательная техническая программа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Спортивный разряд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7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Кандидат в мастера спорта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9. Нормативы максимального объема тренировочной нагрузки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9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993"/>
        <w:gridCol w:w="965"/>
        <w:gridCol w:w="1149"/>
        <w:gridCol w:w="970"/>
        <w:gridCol w:w="1160"/>
        <w:gridCol w:w="2245"/>
        <w:gridCol w:w="1439"/>
      </w:tblGrid>
      <w:tr w:rsidR="00622E49" w:rsidRPr="00203C84" w:rsidTr="005D3FEE">
        <w:trPr>
          <w:trHeight w:val="15"/>
        </w:trPr>
        <w:tc>
          <w:tcPr>
            <w:tcW w:w="2402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Этапный норматив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Этапы и годы спортивной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Тренировочный этап (этап спортивной </w:t>
            </w:r>
            <w:r w:rsidRPr="00203C84">
              <w:rPr>
                <w:color w:val="2D2D2D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 xml:space="preserve">Этап совершенствования </w:t>
            </w:r>
            <w:r w:rsidRPr="00203C84">
              <w:rPr>
                <w:color w:val="2D2D2D"/>
                <w:sz w:val="20"/>
                <w:szCs w:val="20"/>
              </w:rPr>
              <w:lastRenderedPageBreak/>
              <w:t>спортивного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 xml:space="preserve">Этап высшего </w:t>
            </w:r>
            <w:r w:rsidRPr="00203C84">
              <w:rPr>
                <w:color w:val="2D2D2D"/>
                <w:sz w:val="20"/>
                <w:szCs w:val="20"/>
              </w:rPr>
              <w:lastRenderedPageBreak/>
              <w:t>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года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года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Свыше двух лет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 часов в неделю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12-18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18-24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24-32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 тренировок в неделю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3-4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3-4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4-6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6-7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7-10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10-11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Общее количество часов в год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416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520-624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624-936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936-1248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1248-1664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Общее количество тренировок в год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156-208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156-208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234-286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310-364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460-520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520-572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10. Перечень тренировочных сборов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Приложение N 10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09"/>
        <w:gridCol w:w="1976"/>
        <w:gridCol w:w="1377"/>
        <w:gridCol w:w="1269"/>
        <w:gridCol w:w="1386"/>
        <w:gridCol w:w="1431"/>
        <w:gridCol w:w="1773"/>
      </w:tblGrid>
      <w:tr w:rsidR="00622E49" w:rsidRPr="00203C84" w:rsidTr="005D3FEE">
        <w:trPr>
          <w:trHeight w:val="15"/>
        </w:trPr>
        <w:tc>
          <w:tcPr>
            <w:tcW w:w="73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N</w:t>
            </w:r>
            <w:r w:rsidRPr="00203C84">
              <w:rPr>
                <w:color w:val="2D2D2D"/>
                <w:sz w:val="20"/>
                <w:szCs w:val="20"/>
              </w:rPr>
              <w:br/>
              <w:t>п/п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Вид тренировочных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Оптимальное число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сборов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высшего спортив-</w:t>
            </w:r>
            <w:r w:rsidRPr="00203C84">
              <w:rPr>
                <w:color w:val="2D2D2D"/>
                <w:sz w:val="20"/>
                <w:szCs w:val="20"/>
              </w:rPr>
              <w:br/>
              <w:t>ного мастер-</w:t>
            </w:r>
            <w:r w:rsidRPr="00203C84">
              <w:rPr>
                <w:color w:val="2D2D2D"/>
                <w:sz w:val="20"/>
                <w:szCs w:val="20"/>
              </w:rPr>
              <w:br/>
              <w:t>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совершен-</w:t>
            </w:r>
            <w:r w:rsidRPr="00203C84">
              <w:rPr>
                <w:color w:val="2D2D2D"/>
                <w:sz w:val="20"/>
                <w:szCs w:val="20"/>
              </w:rPr>
              <w:br/>
              <w:t>ствования спортив-</w:t>
            </w:r>
            <w:r w:rsidRPr="00203C84">
              <w:rPr>
                <w:color w:val="2D2D2D"/>
                <w:sz w:val="20"/>
                <w:szCs w:val="20"/>
              </w:rPr>
              <w:br/>
              <w:t>ного мастер-</w:t>
            </w:r>
            <w:r w:rsidRPr="00203C84">
              <w:rPr>
                <w:color w:val="2D2D2D"/>
                <w:sz w:val="20"/>
                <w:szCs w:val="20"/>
              </w:rPr>
              <w:br/>
              <w:t>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Трениро-</w:t>
            </w:r>
            <w:r w:rsidRPr="00203C84">
              <w:rPr>
                <w:color w:val="2D2D2D"/>
                <w:sz w:val="20"/>
                <w:szCs w:val="20"/>
              </w:rPr>
              <w:br/>
              <w:t>вочный этап (этап спортив-</w:t>
            </w:r>
            <w:r w:rsidRPr="00203C84">
              <w:rPr>
                <w:color w:val="2D2D2D"/>
                <w:sz w:val="20"/>
                <w:szCs w:val="20"/>
              </w:rPr>
              <w:br/>
              <w:t>ной специа-</w:t>
            </w:r>
            <w:r w:rsidRPr="00203C84">
              <w:rPr>
                <w:color w:val="2D2D2D"/>
                <w:sz w:val="20"/>
                <w:szCs w:val="20"/>
              </w:rPr>
              <w:br/>
              <w:t>лизации)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участников сбора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1. Тренировочные сборы по подготовке к соревнованиям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1.1.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по подготовке к международным соревнованиям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Определяется организацией, осуществляю-</w:t>
            </w:r>
            <w:r w:rsidRPr="00203C84">
              <w:rPr>
                <w:color w:val="2D2D2D"/>
                <w:sz w:val="20"/>
                <w:szCs w:val="20"/>
              </w:rPr>
              <w:br/>
              <w:t>щей спортивную подготовку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1.2.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по подготовке к чемпионатам, кубкам, первенствам России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1.3.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по подготовке к другим всероссийским соревнованиям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1.4.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по подготовке к официальным соревнованиям субъекта Российской Федерации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2. Специальные тренировочные сборы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2.1.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Тренировочные сборы по общей или специальной </w:t>
            </w:r>
            <w:r w:rsidRPr="00203C84">
              <w:rPr>
                <w:color w:val="2D2D2D"/>
                <w:sz w:val="20"/>
                <w:szCs w:val="20"/>
              </w:rPr>
              <w:lastRenderedPageBreak/>
              <w:t>физической подготовке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 xml:space="preserve">Не менее 70% от состава группы лиц, </w:t>
            </w:r>
            <w:r w:rsidRPr="00203C84">
              <w:rPr>
                <w:color w:val="2D2D2D"/>
                <w:sz w:val="20"/>
                <w:szCs w:val="20"/>
              </w:rPr>
              <w:lastRenderedPageBreak/>
              <w:t>проходящих спортивную подготовку на определенном этапе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Восстановитель-</w:t>
            </w:r>
            <w:r w:rsidRPr="00203C84">
              <w:rPr>
                <w:color w:val="2D2D2D"/>
                <w:sz w:val="20"/>
                <w:szCs w:val="20"/>
              </w:rPr>
              <w:br/>
              <w:t>ные тренировочные сборы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14 дней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Участники соревнований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2.3.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для комплексного медицинского обследования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5 дней, но не более 2 раз в год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 соответствии с планом комплексного медицинского обследования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2.4.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Тренировочные сборы в каникулярный период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21 дня подряд и не более двух сборов в год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Не менее 60% от состава группы лиц, проходящих спортивную подготовку на определенном этапе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2.5.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Просмотровые тренировочные сборы для кандидатов на зачисление в образовательные учреждения среднего профессиональ-</w:t>
            </w:r>
            <w:r w:rsidRPr="00203C84">
              <w:rPr>
                <w:color w:val="2D2D2D"/>
                <w:sz w:val="20"/>
                <w:szCs w:val="20"/>
              </w:rPr>
              <w:br/>
              <w:t>ного образования, осуществляющие деятельность в области физической культуры и спорта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 60 дней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В соответствии с правилами приема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11. Оборудование и спортивный инвентарь, необходимые для прохождения спортивной подготовки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     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br/>
        <w:t>Приложение N 11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0"/>
        <w:gridCol w:w="5420"/>
        <w:gridCol w:w="1968"/>
        <w:gridCol w:w="1803"/>
      </w:tblGrid>
      <w:tr w:rsidR="00622E49" w:rsidRPr="00203C84" w:rsidTr="005D3FEE">
        <w:trPr>
          <w:trHeight w:val="15"/>
        </w:trPr>
        <w:tc>
          <w:tcPr>
            <w:tcW w:w="73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N</w:t>
            </w:r>
            <w:r w:rsidRPr="00203C84">
              <w:rPr>
                <w:color w:val="2D2D2D"/>
                <w:sz w:val="20"/>
                <w:szCs w:val="20"/>
              </w:rPr>
              <w:br/>
              <w:t>п/п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Наименование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Единица измерения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 изделий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Оборудование и спортивный инвентарь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Сетка волейбольная со стойками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Мяч волейбольный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Протектор для волейбольных стоек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Дополнительное и вспомогательное оборудование и спортивный инвентарь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Барьер легкоатлетический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Гантели массивные от 1 до 5 кг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Мяч набивной (медицинбол) весом от 1 до 5 кг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Корзина для мячей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Мяч теннисный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9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Мяч футбольный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Насос для накачивания мячей в комплекте с иглами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Скакалка гимнастическая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Скамейка гимнастическая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>13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Утяжелитель для ног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Утяжелитель для рук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Эспандер резиновый ленточный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</w:tbl>
    <w:p w:rsidR="00622E49" w:rsidRPr="00203C84" w:rsidRDefault="00622E49" w:rsidP="00622E4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z w:val="20"/>
          <w:szCs w:val="20"/>
        </w:rPr>
      </w:pPr>
      <w:r w:rsidRPr="00203C84">
        <w:rPr>
          <w:b w:val="0"/>
          <w:bCs w:val="0"/>
          <w:color w:val="4C4C4C"/>
          <w:sz w:val="20"/>
          <w:szCs w:val="20"/>
        </w:rPr>
        <w:t>Приложение N 12. Обеспечение спортивной экипировкой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t>     </w:t>
      </w:r>
      <w:r w:rsidRPr="00203C84">
        <w:rPr>
          <w:color w:val="2D2D2D"/>
          <w:sz w:val="20"/>
          <w:szCs w:val="20"/>
        </w:rPr>
        <w:br/>
        <w:t>     </w:t>
      </w:r>
      <w:r w:rsidRPr="00203C84">
        <w:rPr>
          <w:color w:val="2D2D2D"/>
          <w:sz w:val="20"/>
          <w:szCs w:val="20"/>
        </w:rPr>
        <w:br/>
        <w:t>Приложение N 12</w:t>
      </w:r>
      <w:r w:rsidRPr="00203C84">
        <w:rPr>
          <w:color w:val="2D2D2D"/>
          <w:sz w:val="20"/>
          <w:szCs w:val="20"/>
        </w:rPr>
        <w:br/>
        <w:t>к Федеральному стандарту спортивной</w:t>
      </w:r>
      <w:r w:rsidRPr="00203C84">
        <w:rPr>
          <w:color w:val="2D2D2D"/>
          <w:sz w:val="20"/>
          <w:szCs w:val="20"/>
        </w:rPr>
        <w:br/>
        <w:t>подготовки по виду спорта волейбол</w:t>
      </w:r>
      <w:r w:rsidRPr="00203C84">
        <w:rPr>
          <w:rStyle w:val="apple-converted-space"/>
          <w:color w:val="2D2D2D"/>
          <w:sz w:val="20"/>
          <w:szCs w:val="20"/>
        </w:rPr>
        <w:t> </w:t>
      </w:r>
    </w:p>
    <w:p w:rsidR="00622E49" w:rsidRPr="00203C84" w:rsidRDefault="00622E49" w:rsidP="00622E49">
      <w:pPr>
        <w:pStyle w:val="formattexttoplevel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2D2D2D"/>
          <w:sz w:val="20"/>
          <w:szCs w:val="20"/>
        </w:rPr>
      </w:pPr>
      <w:r w:rsidRPr="00203C84">
        <w:rPr>
          <w:color w:val="2D2D2D"/>
          <w:sz w:val="20"/>
          <w:szCs w:val="20"/>
        </w:rPr>
        <w:br/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8"/>
        <w:gridCol w:w="1145"/>
        <w:gridCol w:w="723"/>
        <w:gridCol w:w="697"/>
        <w:gridCol w:w="808"/>
        <w:gridCol w:w="914"/>
        <w:gridCol w:w="808"/>
        <w:gridCol w:w="914"/>
        <w:gridCol w:w="808"/>
        <w:gridCol w:w="914"/>
        <w:gridCol w:w="808"/>
        <w:gridCol w:w="914"/>
      </w:tblGrid>
      <w:tr w:rsidR="00622E49" w:rsidRPr="00203C84" w:rsidTr="005D3FEE">
        <w:trPr>
          <w:trHeight w:val="15"/>
        </w:trPr>
        <w:tc>
          <w:tcPr>
            <w:tcW w:w="55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622E49" w:rsidRPr="00203C84" w:rsidRDefault="00622E49" w:rsidP="005D3FEE">
            <w:pPr>
              <w:rPr>
                <w:sz w:val="20"/>
                <w:szCs w:val="20"/>
              </w:rPr>
            </w:pPr>
          </w:p>
        </w:tc>
      </w:tr>
      <w:tr w:rsidR="00622E49" w:rsidRPr="00203C84" w:rsidTr="005D3FEE">
        <w:tc>
          <w:tcPr>
            <w:tcW w:w="162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Спортивная экипировка, передаваемая в индивидуальное пользование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N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Наименование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Еди-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Расчет-</w:t>
            </w:r>
          </w:p>
        </w:tc>
        <w:tc>
          <w:tcPr>
            <w:tcW w:w="116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Этапы спортивной подготовки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п/п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ница изме-</w:t>
            </w:r>
            <w:r w:rsidRPr="00203C84">
              <w:rPr>
                <w:color w:val="2D2D2D"/>
                <w:sz w:val="20"/>
                <w:szCs w:val="20"/>
              </w:rPr>
              <w:br/>
              <w:t>рения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ная единица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совершенствования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Этап высшего спортивного мастерства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срок эксплуатации (лет)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срок эксплуатации (лет)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срок эксплуатации (лет)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срок эксплуатации (лет)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Костюм ветрозащитный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Костюм спортивный парадный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Кроссовки для волейбола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пар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Кроссовки легкоатлетические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пар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Майка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Носки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пар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6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7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Полотенце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8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Сумка спортивная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</w:r>
            <w:r w:rsidRPr="00203C84">
              <w:rPr>
                <w:color w:val="2D2D2D"/>
                <w:sz w:val="20"/>
                <w:szCs w:val="20"/>
              </w:rPr>
              <w:lastRenderedPageBreak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lastRenderedPageBreak/>
              <w:t>9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Фиксатор голеностопного сустава (голеностопник)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комп-</w:t>
            </w:r>
            <w:r w:rsidRPr="00203C84">
              <w:rPr>
                <w:color w:val="2D2D2D"/>
                <w:sz w:val="20"/>
                <w:szCs w:val="20"/>
              </w:rPr>
              <w:br/>
              <w:t>лект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Фиксатор коленного сустава (наколенник)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Фиксатор лучезапястного сустава (напульсник)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комплект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Футболка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4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Шапка спортивная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2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Шорты (трусы) спортивные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3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5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</w:tr>
      <w:tr w:rsidR="00622E49" w:rsidRPr="00203C84" w:rsidTr="005D3F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Шорты эластичные (тайсы)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штук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на занима-</w:t>
            </w:r>
            <w:r w:rsidRPr="00203C84">
              <w:rPr>
                <w:color w:val="2D2D2D"/>
                <w:sz w:val="20"/>
                <w:szCs w:val="20"/>
              </w:rPr>
              <w:br/>
              <w:t>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E49" w:rsidRPr="00203C84" w:rsidRDefault="00622E49" w:rsidP="005D3F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203C84">
              <w:rPr>
                <w:color w:val="2D2D2D"/>
                <w:sz w:val="20"/>
                <w:szCs w:val="20"/>
              </w:rPr>
              <w:t>1</w:t>
            </w:r>
            <w:r w:rsidRPr="00203C84">
              <w:rPr>
                <w:rStyle w:val="apple-converted-space"/>
                <w:color w:val="2D2D2D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622E49" w:rsidRPr="00203C84" w:rsidRDefault="00622E49" w:rsidP="005D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22E49" w:rsidRPr="00203C84" w:rsidRDefault="00622E49" w:rsidP="005D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22E49" w:rsidRPr="00203C84" w:rsidRDefault="00622E49" w:rsidP="005D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22E49" w:rsidRPr="00203C84" w:rsidRDefault="00622E49" w:rsidP="005D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22E49" w:rsidRPr="00203C84" w:rsidRDefault="00622E49" w:rsidP="005D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22E49" w:rsidRPr="00203C84" w:rsidRDefault="00622E49" w:rsidP="00622E49">
      <w:pPr>
        <w:rPr>
          <w:sz w:val="20"/>
          <w:szCs w:val="20"/>
        </w:rPr>
      </w:pPr>
    </w:p>
    <w:p w:rsidR="004449AD" w:rsidRDefault="004449AD"/>
    <w:sectPr w:rsidR="004449AD" w:rsidSect="00EC65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622E49"/>
    <w:rsid w:val="004449AD"/>
    <w:rsid w:val="0062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2E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22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622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22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622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2E49"/>
  </w:style>
  <w:style w:type="character" w:styleId="a3">
    <w:name w:val="Hyperlink"/>
    <w:basedOn w:val="a0"/>
    <w:rsid w:val="00622E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622E4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2E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.cntd.ru/document/499043564" TargetMode="External"/><Relationship Id="rId13" Type="http://schemas.openxmlformats.org/officeDocument/2006/relationships/hyperlink" Target="http://develop.cntd.ru/document/902296125" TargetMode="External"/><Relationship Id="rId18" Type="http://schemas.openxmlformats.org/officeDocument/2006/relationships/hyperlink" Target="http://develop.cntd.ru/document/9022299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velop.cntd.ru/document/902353651" TargetMode="External"/><Relationship Id="rId12" Type="http://schemas.openxmlformats.org/officeDocument/2006/relationships/hyperlink" Target="http://develop.cntd.ru/document/902075039" TargetMode="External"/><Relationship Id="rId17" Type="http://schemas.openxmlformats.org/officeDocument/2006/relationships/hyperlink" Target="http://develop.cntd.ru/document/902296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velop.cntd.ru/document/9022961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velop.cntd.ru/document/902353651" TargetMode="External"/><Relationship Id="rId11" Type="http://schemas.openxmlformats.org/officeDocument/2006/relationships/hyperlink" Target="http://develop.cntd.ru/document/902353651" TargetMode="External"/><Relationship Id="rId5" Type="http://schemas.openxmlformats.org/officeDocument/2006/relationships/hyperlink" Target="http://develop.cntd.ru/document/902075039" TargetMode="External"/><Relationship Id="rId15" Type="http://schemas.openxmlformats.org/officeDocument/2006/relationships/hyperlink" Target="http://develop.cntd.ru/document/902296125" TargetMode="External"/><Relationship Id="rId10" Type="http://schemas.openxmlformats.org/officeDocument/2006/relationships/hyperlink" Target="http://develop.cntd.ru/document/90235365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evelop.cntd.ru/document/499043564" TargetMode="External"/><Relationship Id="rId9" Type="http://schemas.openxmlformats.org/officeDocument/2006/relationships/hyperlink" Target="http://develop.cntd.ru/document/902075039" TargetMode="External"/><Relationship Id="rId14" Type="http://schemas.openxmlformats.org/officeDocument/2006/relationships/hyperlink" Target="http://develop.cntd.ru/document/902296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4704</Words>
  <Characters>26817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2014-05-14T06:55:00Z</dcterms:created>
  <dcterms:modified xsi:type="dcterms:W3CDTF">2014-05-14T06:55:00Z</dcterms:modified>
</cp:coreProperties>
</file>